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3C3101" w:rsidP="006437B7" w:rsidRDefault="00975E4B" w14:paraId="43AAAF56" w14:textId="17F78F43">
      <w:pPr>
        <w:spacing w:after="0" w:line="240" w:lineRule="auto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Guidance Note</w:t>
      </w:r>
    </w:p>
    <w:p w:rsidR="005C0608" w:rsidP="000C78A2" w:rsidRDefault="005C0608" w14:paraId="421E2B4E" w14:textId="77777777">
      <w:pPr>
        <w:spacing w:after="0" w:line="240" w:lineRule="auto"/>
        <w:rPr>
          <w:rFonts w:cs="Arial"/>
          <w:b/>
          <w:bCs/>
        </w:rPr>
      </w:pPr>
    </w:p>
    <w:tbl>
      <w:tblPr>
        <w:tblStyle w:val="TableGrid"/>
        <w:tblW w:w="10478" w:type="dxa"/>
        <w:tblLook w:val="04A0" w:firstRow="1" w:lastRow="0" w:firstColumn="1" w:lastColumn="0" w:noHBand="0" w:noVBand="1"/>
      </w:tblPr>
      <w:tblGrid>
        <w:gridCol w:w="1440"/>
        <w:gridCol w:w="9038"/>
      </w:tblGrid>
      <w:tr w:rsidRPr="000A79F6" w:rsidR="00A765F0" w:rsidTr="7E614D4E" w14:paraId="3EC2E6E1" w14:textId="77777777">
        <w:trPr>
          <w:trHeight w:val="395"/>
        </w:trPr>
        <w:tc>
          <w:tcPr>
            <w:tcW w:w="1440" w:type="dxa"/>
            <w:tcMar/>
          </w:tcPr>
          <w:p w:rsidRPr="000A79F6" w:rsidR="00A765F0" w:rsidP="000C78A2" w:rsidRDefault="00D568B5" w14:paraId="114FD8C2" w14:textId="1FE5123C">
            <w:pPr>
              <w:rPr>
                <w:rFonts w:cs="Arial"/>
                <w:b/>
                <w:bCs/>
              </w:rPr>
            </w:pPr>
            <w:r w:rsidRPr="000A79F6">
              <w:rPr>
                <w:rFonts w:cs="Arial"/>
                <w:b/>
                <w:bCs/>
              </w:rPr>
              <w:t>Topic:</w:t>
            </w:r>
          </w:p>
        </w:tc>
        <w:tc>
          <w:tcPr>
            <w:tcW w:w="9038" w:type="dxa"/>
            <w:tcMar/>
          </w:tcPr>
          <w:p w:rsidRPr="000A79F6" w:rsidR="00A765F0" w:rsidP="00D568B5" w:rsidRDefault="003B5E47" w14:paraId="600F1C70" w14:textId="6B17EC7B">
            <w:pPr>
              <w:rPr>
                <w:rFonts w:cs="Arial"/>
              </w:rPr>
            </w:pPr>
            <w:r>
              <w:rPr>
                <w:rFonts w:cs="Arial"/>
              </w:rPr>
              <w:t>ASB Deliberate Fires</w:t>
            </w:r>
            <w:r w:rsidR="006437B7">
              <w:rPr>
                <w:rFonts w:cs="Arial"/>
              </w:rPr>
              <w:t>: Reinforcement</w:t>
            </w:r>
          </w:p>
        </w:tc>
      </w:tr>
      <w:tr w:rsidRPr="000A79F6" w:rsidR="00971F3C" w:rsidTr="7E614D4E" w14:paraId="2D81AF3C" w14:textId="77777777">
        <w:trPr>
          <w:trHeight w:val="395"/>
        </w:trPr>
        <w:tc>
          <w:tcPr>
            <w:tcW w:w="1440" w:type="dxa"/>
            <w:tcMar/>
          </w:tcPr>
          <w:p w:rsidRPr="000A79F6" w:rsidR="00971F3C" w:rsidP="000C78A2" w:rsidRDefault="00971F3C" w14:paraId="57D9BB5D" w14:textId="6E3B496C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Risk Factor</w:t>
            </w:r>
            <w:r w:rsidR="00106F83">
              <w:rPr>
                <w:rFonts w:cs="Arial"/>
                <w:b/>
                <w:bCs/>
              </w:rPr>
              <w:t>(s)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9038" w:type="dxa"/>
            <w:tcMar/>
          </w:tcPr>
          <w:p w:rsidRPr="00173D7A" w:rsidR="00971F3C" w:rsidP="00D568B5" w:rsidRDefault="00106F83" w14:paraId="56F5C489" w14:textId="0FD80DD1">
            <w:pPr>
              <w:rPr>
                <w:rFonts w:cs="Arial"/>
                <w:i/>
                <w:iCs/>
              </w:rPr>
            </w:pPr>
            <w:r w:rsidRPr="00173D7A">
              <w:rPr>
                <w:rFonts w:cs="Arial"/>
                <w:i/>
                <w:iCs/>
              </w:rPr>
              <w:t>ASB, Peer Pressure</w:t>
            </w:r>
          </w:p>
        </w:tc>
      </w:tr>
      <w:tr w:rsidR="7E614D4E" w:rsidTr="7E614D4E" w14:paraId="2B38D8E9">
        <w:trPr>
          <w:trHeight w:val="395"/>
        </w:trPr>
        <w:tc>
          <w:tcPr>
            <w:tcW w:w="1440" w:type="dxa"/>
            <w:tcMar/>
          </w:tcPr>
          <w:p w:rsidR="7C476815" w:rsidP="7E614D4E" w:rsidRDefault="7C476815" w14:paraId="3E39DD92" w14:textId="7AE3D3EE">
            <w:pPr>
              <w:pStyle w:val="Normal"/>
            </w:pPr>
            <w:r w:rsidRPr="7E614D4E" w:rsidR="7C476815">
              <w:rPr>
                <w:rFonts w:cs="Arial"/>
                <w:b w:val="1"/>
                <w:bCs w:val="1"/>
              </w:rPr>
              <w:t>Guidance Notes:</w:t>
            </w:r>
          </w:p>
        </w:tc>
        <w:tc>
          <w:tcPr>
            <w:tcW w:w="9038" w:type="dxa"/>
            <w:tcMar/>
          </w:tcPr>
          <w:p w:rsidR="7C476815" w:rsidP="7E614D4E" w:rsidRDefault="7C476815" w14:paraId="75D3031A" w14:textId="1C8A732E">
            <w:pPr>
              <w:pStyle w:val="Normal"/>
              <w:rPr>
                <w:rFonts w:cs="Arial"/>
                <w:i w:val="1"/>
                <w:iCs w:val="1"/>
              </w:rPr>
            </w:pPr>
            <w:r w:rsidRPr="7E614D4E" w:rsidR="7C476815">
              <w:rPr>
                <w:rFonts w:cs="Arial"/>
                <w:i w:val="1"/>
                <w:iCs w:val="1"/>
              </w:rPr>
              <w:t xml:space="preserve">This session is designed to be delivered during a </w:t>
            </w:r>
            <w:r w:rsidRPr="7E614D4E" w:rsidR="7C476815">
              <w:rPr>
                <w:rFonts w:cs="Arial"/>
                <w:i w:val="1"/>
                <w:iCs w:val="1"/>
              </w:rPr>
              <w:t>10-15 minute</w:t>
            </w:r>
            <w:r w:rsidRPr="7E614D4E" w:rsidR="7C476815">
              <w:rPr>
                <w:rFonts w:cs="Arial"/>
                <w:i w:val="1"/>
                <w:iCs w:val="1"/>
              </w:rPr>
              <w:t xml:space="preserve"> registration-type session or it could be expanded through more time for discussion and exploring the questions into a </w:t>
            </w:r>
            <w:r w:rsidRPr="7E614D4E" w:rsidR="32172A60">
              <w:rPr>
                <w:rFonts w:cs="Arial"/>
                <w:i w:val="1"/>
                <w:iCs w:val="1"/>
              </w:rPr>
              <w:t xml:space="preserve">full </w:t>
            </w:r>
            <w:r w:rsidRPr="7E614D4E" w:rsidR="32172A60">
              <w:rPr>
                <w:rFonts w:cs="Arial"/>
                <w:i w:val="1"/>
                <w:iCs w:val="1"/>
              </w:rPr>
              <w:t>tutorial</w:t>
            </w:r>
            <w:r w:rsidRPr="7E614D4E" w:rsidR="32172A60">
              <w:rPr>
                <w:rFonts w:cs="Arial"/>
                <w:i w:val="1"/>
                <w:iCs w:val="1"/>
              </w:rPr>
              <w:t xml:space="preserve"> sessions.</w:t>
            </w:r>
          </w:p>
        </w:tc>
      </w:tr>
    </w:tbl>
    <w:p w:rsidR="00B355B5" w:rsidP="000C78A2" w:rsidRDefault="00B355B5" w14:paraId="690736D1" w14:textId="623D21B4">
      <w:pPr>
        <w:spacing w:after="0" w:line="240" w:lineRule="auto"/>
        <w:rPr>
          <w:rFonts w:cs="Arial"/>
        </w:rPr>
      </w:pPr>
    </w:p>
    <w:p w:rsidRPr="006437B7" w:rsidR="00975E4B" w:rsidP="000C78A2" w:rsidRDefault="00986673" w14:paraId="17E87599" w14:textId="71C1ABF0">
      <w:pPr>
        <w:spacing w:after="0" w:line="240" w:lineRule="auto"/>
        <w:rPr>
          <w:rFonts w:cs="Arial"/>
          <w:b/>
          <w:bCs/>
        </w:rPr>
      </w:pPr>
      <w:r w:rsidRPr="006437B7">
        <w:rPr>
          <w:rFonts w:cs="Arial"/>
          <w:b/>
          <w:bCs/>
        </w:rPr>
        <w:t xml:space="preserve">Slide Guidance </w:t>
      </w:r>
    </w:p>
    <w:p w:rsidRPr="000A79F6" w:rsidR="00986673" w:rsidP="000C78A2" w:rsidRDefault="005717AE" w14:paraId="4CA6003D" w14:textId="167CD707">
      <w:pPr>
        <w:spacing w:after="0" w:line="240" w:lineRule="auto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680A121F" wp14:editId="4E51F398">
            <wp:simplePos x="0" y="0"/>
            <wp:positionH relativeFrom="page">
              <wp:align>right</wp:align>
            </wp:positionH>
            <wp:positionV relativeFrom="paragraph">
              <wp:posOffset>5222240</wp:posOffset>
            </wp:positionV>
            <wp:extent cx="2840990" cy="3487420"/>
            <wp:effectExtent l="0" t="0" r="0" b="0"/>
            <wp:wrapNone/>
            <wp:docPr id="9350599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3487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441"/>
        <w:gridCol w:w="5199"/>
      </w:tblGrid>
      <w:tr w:rsidR="00986673" w:rsidTr="60F9FBAC" w14:paraId="21AF90FE" w14:textId="77777777">
        <w:tc>
          <w:tcPr>
            <w:tcW w:w="1838" w:type="dxa"/>
            <w:tcMar/>
          </w:tcPr>
          <w:p w:rsidR="00986673" w:rsidP="00986673" w:rsidRDefault="00986673" w14:paraId="21085B24" w14:textId="2303F18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Slide</w:t>
            </w:r>
          </w:p>
        </w:tc>
        <w:tc>
          <w:tcPr>
            <w:tcW w:w="3441" w:type="dxa"/>
            <w:tcMar/>
          </w:tcPr>
          <w:p w:rsidR="00986673" w:rsidP="00986673" w:rsidRDefault="00986673" w14:paraId="42D27DD9" w14:textId="1875809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Purpose</w:t>
            </w:r>
          </w:p>
        </w:tc>
        <w:tc>
          <w:tcPr>
            <w:tcW w:w="5199" w:type="dxa"/>
            <w:tcMar/>
          </w:tcPr>
          <w:p w:rsidR="00986673" w:rsidP="00986673" w:rsidRDefault="00986673" w14:paraId="589D32B8" w14:textId="6ED1C8F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Teacher Notes</w:t>
            </w:r>
          </w:p>
        </w:tc>
      </w:tr>
      <w:tr w:rsidR="00986673" w:rsidTr="60F9FBAC" w14:paraId="1FF987A2" w14:textId="77777777">
        <w:tc>
          <w:tcPr>
            <w:tcW w:w="1838" w:type="dxa"/>
            <w:tcMar/>
          </w:tcPr>
          <w:p w:rsidR="004134AF" w:rsidP="00BA5C95" w:rsidRDefault="004134AF" w14:paraId="72980A39" w14:textId="77777777">
            <w:pPr>
              <w:jc w:val="center"/>
              <w:rPr>
                <w:rFonts w:cs="Arial"/>
              </w:rPr>
            </w:pPr>
          </w:p>
          <w:p w:rsidRPr="00BA5C95" w:rsidR="00BA5C95" w:rsidP="00BA5C95" w:rsidRDefault="00BA5C95" w14:paraId="2757B82D" w14:textId="1D76D362">
            <w:pPr>
              <w:jc w:val="center"/>
              <w:rPr>
                <w:rFonts w:cs="Arial"/>
              </w:rPr>
            </w:pPr>
            <w:r w:rsidRPr="00BA5C95">
              <w:rPr>
                <w:rFonts w:cs="Arial"/>
              </w:rPr>
              <w:t>Slide 1: Introduction</w:t>
            </w:r>
          </w:p>
          <w:p w:rsidR="00986673" w:rsidP="00986673" w:rsidRDefault="00986673" w14:paraId="15D505CD" w14:textId="77777777">
            <w:pPr>
              <w:jc w:val="center"/>
              <w:rPr>
                <w:rFonts w:cs="Arial"/>
              </w:rPr>
            </w:pPr>
          </w:p>
        </w:tc>
        <w:tc>
          <w:tcPr>
            <w:tcW w:w="3441" w:type="dxa"/>
            <w:tcMar/>
          </w:tcPr>
          <w:p w:rsidR="004134AF" w:rsidP="001B4CB4" w:rsidRDefault="004134AF" w14:paraId="541E0E5B" w14:textId="77777777">
            <w:pPr>
              <w:rPr>
                <w:rFonts w:cs="Arial"/>
              </w:rPr>
            </w:pPr>
          </w:p>
          <w:p w:rsidRPr="00BA5C95" w:rsidR="00BA5C95" w:rsidP="001B4CB4" w:rsidRDefault="00BA5C95" w14:paraId="0BAF1F14" w14:textId="08862726">
            <w:pPr>
              <w:rPr>
                <w:rFonts w:cs="Arial"/>
              </w:rPr>
            </w:pPr>
            <w:r w:rsidRPr="00BA5C95">
              <w:rPr>
                <w:rFonts w:cs="Arial"/>
              </w:rPr>
              <w:t xml:space="preserve">Introduce the session and remind </w:t>
            </w:r>
            <w:r w:rsidR="00FD6164">
              <w:rPr>
                <w:rFonts w:cs="Arial"/>
              </w:rPr>
              <w:t>learners</w:t>
            </w:r>
            <w:r w:rsidR="00CA76E3">
              <w:rPr>
                <w:rFonts w:cs="Arial"/>
              </w:rPr>
              <w:t xml:space="preserve"> of the session with TWFRS</w:t>
            </w:r>
          </w:p>
          <w:p w:rsidR="00986673" w:rsidP="001B4CB4" w:rsidRDefault="00986673" w14:paraId="284C4E1C" w14:textId="77777777">
            <w:pPr>
              <w:rPr>
                <w:rFonts w:cs="Arial"/>
              </w:rPr>
            </w:pPr>
          </w:p>
        </w:tc>
        <w:tc>
          <w:tcPr>
            <w:tcW w:w="5199" w:type="dxa"/>
            <w:tcMar/>
          </w:tcPr>
          <w:p w:rsidR="00997324" w:rsidP="00997324" w:rsidRDefault="00997324" w14:paraId="062BEB3B" w14:textId="77777777">
            <w:pPr>
              <w:pStyle w:val="ListParagraph"/>
              <w:ind w:left="360"/>
              <w:rPr>
                <w:rFonts w:cs="Arial"/>
              </w:rPr>
            </w:pPr>
          </w:p>
          <w:p w:rsidR="00986673" w:rsidP="001B4CB4" w:rsidRDefault="00BA5C95" w14:paraId="76A9EA49" w14:textId="3A7719F7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BA5C95">
              <w:rPr>
                <w:rFonts w:cs="Arial"/>
              </w:rPr>
              <w:t>Explain that today's session will reinforce the key messages</w:t>
            </w:r>
          </w:p>
          <w:p w:rsidRPr="004134AF" w:rsidR="004134AF" w:rsidP="004134AF" w:rsidRDefault="004134AF" w14:paraId="125D4A56" w14:textId="3FBA563C">
            <w:pPr>
              <w:pStyle w:val="ListParagraph"/>
              <w:ind w:left="360"/>
              <w:rPr>
                <w:rFonts w:cs="Arial"/>
              </w:rPr>
            </w:pPr>
          </w:p>
        </w:tc>
      </w:tr>
      <w:tr w:rsidR="00BA5C95" w:rsidTr="60F9FBAC" w14:paraId="12272E8A" w14:textId="77777777">
        <w:tc>
          <w:tcPr>
            <w:tcW w:w="1838" w:type="dxa"/>
            <w:tcMar/>
          </w:tcPr>
          <w:p w:rsidR="004134AF" w:rsidP="00BE7AA1" w:rsidRDefault="004134AF" w14:paraId="76D7FAD4" w14:textId="77777777">
            <w:pPr>
              <w:jc w:val="center"/>
              <w:rPr>
                <w:rFonts w:cs="Arial"/>
              </w:rPr>
            </w:pPr>
          </w:p>
          <w:p w:rsidRPr="00BE7AA1" w:rsidR="00BE7AA1" w:rsidP="00BE7AA1" w:rsidRDefault="00BE7AA1" w14:paraId="52ADD13D" w14:textId="3B1CC95E">
            <w:pPr>
              <w:jc w:val="center"/>
              <w:rPr>
                <w:rFonts w:cs="Arial"/>
              </w:rPr>
            </w:pPr>
            <w:r w:rsidRPr="00BE7AA1">
              <w:rPr>
                <w:rFonts w:cs="Arial"/>
              </w:rPr>
              <w:t xml:space="preserve">Slide 2: </w:t>
            </w:r>
            <w:r w:rsidR="00997324">
              <w:rPr>
                <w:rFonts w:cs="Arial"/>
              </w:rPr>
              <w:t>Recap</w:t>
            </w:r>
          </w:p>
          <w:p w:rsidRPr="00BA5C95" w:rsidR="00BA5C95" w:rsidP="00BA5C95" w:rsidRDefault="00BA5C95" w14:paraId="10C5A2E1" w14:textId="77777777">
            <w:pPr>
              <w:jc w:val="center"/>
              <w:rPr>
                <w:rFonts w:cs="Arial"/>
              </w:rPr>
            </w:pPr>
          </w:p>
        </w:tc>
        <w:tc>
          <w:tcPr>
            <w:tcW w:w="3441" w:type="dxa"/>
            <w:tcMar/>
          </w:tcPr>
          <w:p w:rsidR="004134AF" w:rsidP="001B4CB4" w:rsidRDefault="004134AF" w14:paraId="67A25DC3" w14:textId="7C5D76F2">
            <w:pPr>
              <w:rPr>
                <w:rFonts w:cs="Arial"/>
              </w:rPr>
            </w:pPr>
          </w:p>
          <w:p w:rsidRPr="00BE7AA1" w:rsidR="00BE7AA1" w:rsidP="001B4CB4" w:rsidRDefault="00997324" w14:paraId="6A4360CA" w14:textId="019623D0">
            <w:pPr>
              <w:rPr>
                <w:rFonts w:cs="Arial"/>
              </w:rPr>
            </w:pPr>
            <w:r>
              <w:rPr>
                <w:rFonts w:cs="Arial"/>
              </w:rPr>
              <w:t xml:space="preserve">Recap what the </w:t>
            </w:r>
            <w:r w:rsidR="00FD6164">
              <w:rPr>
                <w:rFonts w:cs="Arial"/>
              </w:rPr>
              <w:t>learners</w:t>
            </w:r>
            <w:r>
              <w:rPr>
                <w:rFonts w:cs="Arial"/>
              </w:rPr>
              <w:t xml:space="preserve"> learnt during the session with TWFRS</w:t>
            </w:r>
          </w:p>
          <w:p w:rsidRPr="00BA5C95" w:rsidR="00BA5C95" w:rsidP="001B4CB4" w:rsidRDefault="00BA5C95" w14:paraId="09065973" w14:textId="77777777">
            <w:pPr>
              <w:rPr>
                <w:rFonts w:cs="Arial"/>
              </w:rPr>
            </w:pPr>
          </w:p>
        </w:tc>
        <w:tc>
          <w:tcPr>
            <w:tcW w:w="5199" w:type="dxa"/>
            <w:tcMar/>
          </w:tcPr>
          <w:p w:rsidR="210F113C" w:rsidP="7E614D4E" w:rsidRDefault="210F113C" w14:paraId="2AD8EC95" w14:textId="6EA1FF27">
            <w:pPr>
              <w:pStyle w:val="Normal"/>
              <w:ind w:left="0"/>
            </w:pPr>
            <w:r w:rsidRPr="7E614D4E" w:rsidR="210F113C">
              <w:rPr>
                <w:rFonts w:cs="Arial"/>
              </w:rPr>
              <w:t xml:space="preserve">Allow </w:t>
            </w:r>
            <w:r w:rsidRPr="7E614D4E" w:rsidR="210F113C">
              <w:rPr>
                <w:rFonts w:cs="Arial"/>
              </w:rPr>
              <w:t>1-minute</w:t>
            </w:r>
            <w:r w:rsidRPr="7E614D4E" w:rsidR="210F113C">
              <w:rPr>
                <w:rFonts w:cs="Arial"/>
              </w:rPr>
              <w:t xml:space="preserve"> paired discussion and then take quick responses form some learners to check understanding.</w:t>
            </w:r>
          </w:p>
          <w:p w:rsidRPr="00BE7AA1" w:rsidR="00BE7AA1" w:rsidP="001B4CB4" w:rsidRDefault="00997324" w14:paraId="1CBE59EA" w14:textId="3AED03A1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What is arson? – </w:t>
            </w:r>
            <w:r w:rsidRPr="00997324">
              <w:rPr>
                <w:rFonts w:cs="Arial"/>
                <w:i/>
                <w:iCs/>
              </w:rPr>
              <w:t>Setting a deliberate fire with intent to cause damage, includes setting rubbish, bins and grass on fire</w:t>
            </w:r>
            <w:r>
              <w:rPr>
                <w:rFonts w:cs="Arial"/>
              </w:rPr>
              <w:t xml:space="preserve"> </w:t>
            </w:r>
          </w:p>
          <w:p w:rsidRPr="00BE7AA1" w:rsidR="00BE7AA1" w:rsidP="001B4CB4" w:rsidRDefault="00997324" w14:paraId="4D8C355B" w14:textId="6DFD4617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Why are deliberate fires dangerous? </w:t>
            </w:r>
            <w:r w:rsidRPr="00176DA7" w:rsidR="00176DA7">
              <w:rPr>
                <w:rFonts w:cs="Arial"/>
                <w:i/>
                <w:iCs/>
              </w:rPr>
              <w:t xml:space="preserve">Spread easily causing more damage, pulls fire service away from other emergencies </w:t>
            </w:r>
          </w:p>
          <w:p w:rsidRPr="00D36F2B" w:rsidR="00BA5C95" w:rsidP="001B4CB4" w:rsidRDefault="00176DA7" w14:paraId="33ED51A6" w14:textId="51FDE506">
            <w:pPr>
              <w:pStyle w:val="ListParagraph"/>
              <w:numPr>
                <w:ilvl w:val="0"/>
                <w:numId w:val="12"/>
              </w:numPr>
              <w:rPr>
                <w:rFonts w:cs="Arial"/>
                <w:i/>
                <w:iCs/>
              </w:rPr>
            </w:pPr>
            <w:r>
              <w:rPr>
                <w:rFonts w:cs="Arial"/>
              </w:rPr>
              <w:t xml:space="preserve">Consequences </w:t>
            </w:r>
            <w:r w:rsidR="00D36F2B"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</w:t>
            </w:r>
            <w:r w:rsidRPr="00D36F2B" w:rsidR="00D36F2B">
              <w:rPr>
                <w:rFonts w:cs="Arial"/>
                <w:i/>
                <w:iCs/>
              </w:rPr>
              <w:t xml:space="preserve">burns, death, criminal record, fine, prison, unable to do certain careers, unable to get rental properties </w:t>
            </w:r>
          </w:p>
          <w:p w:rsidRPr="00BE7AA1" w:rsidR="004134AF" w:rsidP="004134AF" w:rsidRDefault="004134AF" w14:paraId="53A23DBC" w14:textId="4C91F3CB">
            <w:pPr>
              <w:pStyle w:val="ListParagraph"/>
              <w:ind w:left="360"/>
              <w:rPr>
                <w:rFonts w:cs="Arial"/>
              </w:rPr>
            </w:pPr>
          </w:p>
        </w:tc>
      </w:tr>
      <w:tr w:rsidR="00BE7AA1" w:rsidTr="60F9FBAC" w14:paraId="51A7F16A" w14:textId="77777777">
        <w:tc>
          <w:tcPr>
            <w:tcW w:w="1838" w:type="dxa"/>
            <w:tcMar/>
          </w:tcPr>
          <w:p w:rsidR="004134AF" w:rsidP="001B4CB4" w:rsidRDefault="004134AF" w14:paraId="3EBCC4CE" w14:textId="77777777">
            <w:pPr>
              <w:jc w:val="center"/>
              <w:rPr>
                <w:rFonts w:cs="Arial"/>
              </w:rPr>
            </w:pPr>
          </w:p>
          <w:p w:rsidRPr="001B4CB4" w:rsidR="001B4CB4" w:rsidP="001B4CB4" w:rsidRDefault="001B4CB4" w14:paraId="4BB4F09F" w14:textId="63B5564D">
            <w:pPr>
              <w:jc w:val="center"/>
              <w:rPr>
                <w:rFonts w:cs="Arial"/>
              </w:rPr>
            </w:pPr>
            <w:r w:rsidRPr="001B4CB4">
              <w:rPr>
                <w:rFonts w:cs="Arial"/>
              </w:rPr>
              <w:t>Slide 3: Reflection</w:t>
            </w:r>
          </w:p>
          <w:p w:rsidRPr="00BE7AA1" w:rsidR="00BE7AA1" w:rsidP="00BE7AA1" w:rsidRDefault="00BE7AA1" w14:paraId="7F869FC1" w14:textId="77777777">
            <w:pPr>
              <w:jc w:val="center"/>
              <w:rPr>
                <w:rFonts w:cs="Arial"/>
              </w:rPr>
            </w:pPr>
          </w:p>
        </w:tc>
        <w:tc>
          <w:tcPr>
            <w:tcW w:w="3441" w:type="dxa"/>
            <w:tcMar/>
          </w:tcPr>
          <w:p w:rsidR="004134AF" w:rsidP="001B4CB4" w:rsidRDefault="004134AF" w14:paraId="547EF2D1" w14:textId="70BB4D32">
            <w:pPr>
              <w:rPr>
                <w:rFonts w:cs="Arial"/>
              </w:rPr>
            </w:pPr>
          </w:p>
          <w:p w:rsidRPr="001B4CB4" w:rsidR="001B4CB4" w:rsidP="001B4CB4" w:rsidRDefault="001B4CB4" w14:paraId="62652B72" w14:textId="6B0CE83F">
            <w:pPr>
              <w:rPr>
                <w:rFonts w:cs="Arial"/>
              </w:rPr>
            </w:pPr>
            <w:r w:rsidRPr="001B4CB4">
              <w:rPr>
                <w:rFonts w:cs="Arial"/>
              </w:rPr>
              <w:t xml:space="preserve">Encourage critical thinking about </w:t>
            </w:r>
            <w:r w:rsidR="00100622">
              <w:rPr>
                <w:rFonts w:cs="Arial"/>
              </w:rPr>
              <w:t xml:space="preserve">how to deal with peer pressure </w:t>
            </w:r>
          </w:p>
          <w:p w:rsidRPr="00BE7AA1" w:rsidR="00BE7AA1" w:rsidP="001B4CB4" w:rsidRDefault="00BE7AA1" w14:paraId="6AAB9A1C" w14:textId="77777777">
            <w:pPr>
              <w:rPr>
                <w:rFonts w:cs="Arial"/>
              </w:rPr>
            </w:pPr>
          </w:p>
        </w:tc>
        <w:tc>
          <w:tcPr>
            <w:tcW w:w="5199" w:type="dxa"/>
            <w:tcMar/>
          </w:tcPr>
          <w:p w:rsidRPr="00F27FC0" w:rsidR="00F27FC0" w:rsidP="00F27FC0" w:rsidRDefault="00F27FC0" w14:paraId="39DA4609" w14:textId="68DD8870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F27FC0">
              <w:rPr>
                <w:rFonts w:cs="Arial"/>
              </w:rPr>
              <w:t xml:space="preserve">Allow </w:t>
            </w:r>
            <w:r w:rsidR="00FD6164">
              <w:rPr>
                <w:rFonts w:cs="Arial"/>
              </w:rPr>
              <w:t>learners</w:t>
            </w:r>
            <w:r w:rsidRPr="00F27FC0">
              <w:rPr>
                <w:rFonts w:cs="Arial"/>
              </w:rPr>
              <w:t xml:space="preserve"> time to discuss</w:t>
            </w:r>
          </w:p>
          <w:p w:rsidR="00BE7AA1" w:rsidP="00F27FC0" w:rsidRDefault="00F27FC0" w14:paraId="76853626" w14:textId="78FCA574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60F9FBAC" w:rsidR="00F27FC0">
              <w:rPr>
                <w:rFonts w:cs="Arial"/>
              </w:rPr>
              <w:t>Encour</w:t>
            </w:r>
            <w:r w:rsidRPr="60F9FBAC" w:rsidR="00100622">
              <w:rPr>
                <w:rFonts w:cs="Arial"/>
              </w:rPr>
              <w:t xml:space="preserve">age practical strategies such as realistic excuses </w:t>
            </w:r>
            <w:r w:rsidRPr="60F9FBAC" w:rsidR="00100622">
              <w:rPr>
                <w:rFonts w:cs="Arial"/>
                <w:i w:val="1"/>
                <w:iCs w:val="1"/>
                <w:highlight w:val="yellow"/>
              </w:rPr>
              <w:t>(</w:t>
            </w:r>
            <w:r w:rsidRPr="60F9FBAC" w:rsidR="009C727A">
              <w:rPr>
                <w:rFonts w:cs="Arial"/>
                <w:i w:val="1"/>
                <w:iCs w:val="1"/>
                <w:highlight w:val="yellow"/>
              </w:rPr>
              <w:t>need the toilet, curfew, going in for my tea etc)</w:t>
            </w:r>
          </w:p>
          <w:p w:rsidRPr="00BE7AA1" w:rsidR="004134AF" w:rsidP="004134AF" w:rsidRDefault="004134AF" w14:paraId="54440CB2" w14:textId="58616F41">
            <w:pPr>
              <w:pStyle w:val="ListParagraph"/>
              <w:ind w:left="360"/>
              <w:rPr>
                <w:rFonts w:cs="Arial"/>
              </w:rPr>
            </w:pPr>
          </w:p>
        </w:tc>
      </w:tr>
      <w:tr w:rsidR="00F27FC0" w:rsidTr="60F9FBAC" w14:paraId="0497E981" w14:textId="77777777">
        <w:tc>
          <w:tcPr>
            <w:tcW w:w="1838" w:type="dxa"/>
            <w:tcMar/>
          </w:tcPr>
          <w:p w:rsidR="004134AF" w:rsidP="00F27FC0" w:rsidRDefault="004134AF" w14:paraId="0C4EE945" w14:textId="77777777">
            <w:pPr>
              <w:jc w:val="center"/>
              <w:rPr>
                <w:rFonts w:cs="Arial"/>
              </w:rPr>
            </w:pPr>
          </w:p>
          <w:p w:rsidR="004134AF" w:rsidP="00F27FC0" w:rsidRDefault="004134AF" w14:paraId="22AB2583" w14:textId="77777777">
            <w:pPr>
              <w:jc w:val="center"/>
              <w:rPr>
                <w:rFonts w:cs="Arial"/>
              </w:rPr>
            </w:pPr>
          </w:p>
          <w:p w:rsidR="004134AF" w:rsidP="00F27FC0" w:rsidRDefault="004134AF" w14:paraId="73E8E022" w14:textId="77777777">
            <w:pPr>
              <w:jc w:val="center"/>
              <w:rPr>
                <w:rFonts w:cs="Arial"/>
              </w:rPr>
            </w:pPr>
          </w:p>
          <w:p w:rsidRPr="00F27FC0" w:rsidR="00F27FC0" w:rsidP="00F27FC0" w:rsidRDefault="00F27FC0" w14:paraId="466789DF" w14:textId="1ACADF65">
            <w:pPr>
              <w:jc w:val="center"/>
              <w:rPr>
                <w:rFonts w:cs="Arial"/>
              </w:rPr>
            </w:pPr>
            <w:r w:rsidRPr="00F27FC0">
              <w:rPr>
                <w:rFonts w:cs="Arial"/>
              </w:rPr>
              <w:t>Slide 4: Scenario Activity</w:t>
            </w:r>
          </w:p>
          <w:p w:rsidRPr="001B4CB4" w:rsidR="00F27FC0" w:rsidP="001B4CB4" w:rsidRDefault="00F27FC0" w14:paraId="536EA69B" w14:textId="77777777">
            <w:pPr>
              <w:jc w:val="center"/>
              <w:rPr>
                <w:rFonts w:cs="Arial"/>
              </w:rPr>
            </w:pPr>
          </w:p>
        </w:tc>
        <w:tc>
          <w:tcPr>
            <w:tcW w:w="3441" w:type="dxa"/>
            <w:tcMar/>
          </w:tcPr>
          <w:p w:rsidR="004134AF" w:rsidP="00F27FC0" w:rsidRDefault="004134AF" w14:paraId="2DA5468B" w14:textId="07135DF7">
            <w:pPr>
              <w:rPr>
                <w:rFonts w:cs="Arial"/>
              </w:rPr>
            </w:pPr>
          </w:p>
          <w:p w:rsidR="004134AF" w:rsidP="00F27FC0" w:rsidRDefault="004134AF" w14:paraId="0A628F04" w14:textId="77777777">
            <w:pPr>
              <w:rPr>
                <w:rFonts w:cs="Arial"/>
              </w:rPr>
            </w:pPr>
          </w:p>
          <w:p w:rsidR="004134AF" w:rsidP="00F27FC0" w:rsidRDefault="004134AF" w14:paraId="0284D32F" w14:textId="55B934A4">
            <w:pPr>
              <w:rPr>
                <w:rFonts w:cs="Arial"/>
              </w:rPr>
            </w:pPr>
          </w:p>
          <w:p w:rsidRPr="00F27FC0" w:rsidR="00F27FC0" w:rsidP="00F27FC0" w:rsidRDefault="00F27FC0" w14:paraId="08311102" w14:textId="02153452">
            <w:pPr>
              <w:rPr>
                <w:rFonts w:cs="Arial"/>
              </w:rPr>
            </w:pPr>
            <w:r w:rsidRPr="00F27FC0">
              <w:rPr>
                <w:rFonts w:cs="Arial"/>
              </w:rPr>
              <w:t>Develop decision-making and risk identification skills</w:t>
            </w:r>
          </w:p>
          <w:p w:rsidRPr="001B4CB4" w:rsidR="00F27FC0" w:rsidP="001B4CB4" w:rsidRDefault="00F27FC0" w14:paraId="56FA70AF" w14:textId="77777777">
            <w:pPr>
              <w:rPr>
                <w:rFonts w:cs="Arial"/>
              </w:rPr>
            </w:pPr>
          </w:p>
        </w:tc>
        <w:tc>
          <w:tcPr>
            <w:tcW w:w="5199" w:type="dxa"/>
            <w:tcMar/>
          </w:tcPr>
          <w:p w:rsidRPr="00F27FC0" w:rsidR="00F27FC0" w:rsidP="00F27FC0" w:rsidRDefault="00F27FC0" w14:paraId="271220A7" w14:textId="18D9ACFA">
            <w:pPr>
              <w:pStyle w:val="ListParagraph"/>
              <w:numPr>
                <w:ilvl w:val="0"/>
                <w:numId w:val="13"/>
              </w:numPr>
              <w:rPr>
                <w:rFonts w:cs="Arial"/>
              </w:rPr>
            </w:pPr>
            <w:r w:rsidRPr="00F27FC0">
              <w:rPr>
                <w:rFonts w:cs="Arial"/>
              </w:rPr>
              <w:t>Facilitate discussion rather than looking for "correct" answers</w:t>
            </w:r>
          </w:p>
          <w:p w:rsidRPr="00F27FC0" w:rsidR="00F27FC0" w:rsidP="00F27FC0" w:rsidRDefault="00F27FC0" w14:paraId="7D7B695A" w14:textId="37F7DB51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F27FC0">
              <w:rPr>
                <w:rFonts w:cs="Arial"/>
              </w:rPr>
              <w:t xml:space="preserve">Encourage </w:t>
            </w:r>
            <w:r w:rsidR="00FD6164">
              <w:rPr>
                <w:rFonts w:cs="Arial"/>
              </w:rPr>
              <w:t>learners</w:t>
            </w:r>
            <w:r w:rsidRPr="00F27FC0">
              <w:rPr>
                <w:rFonts w:cs="Arial"/>
              </w:rPr>
              <w:t xml:space="preserve"> to: </w:t>
            </w:r>
          </w:p>
          <w:p w:rsidRPr="00F27FC0" w:rsidR="00F27FC0" w:rsidP="00F27FC0" w:rsidRDefault="00F27FC0" w14:paraId="028594DD" w14:textId="77777777">
            <w:pPr>
              <w:pStyle w:val="ListParagraph"/>
              <w:numPr>
                <w:ilvl w:val="1"/>
                <w:numId w:val="12"/>
              </w:numPr>
              <w:rPr>
                <w:rFonts w:cs="Arial"/>
              </w:rPr>
            </w:pPr>
            <w:r w:rsidRPr="7E614D4E" w:rsidR="68769B55">
              <w:rPr>
                <w:rFonts w:cs="Arial"/>
              </w:rPr>
              <w:t>identify risks</w:t>
            </w:r>
          </w:p>
          <w:p w:rsidR="7E614D4E" w:rsidP="7E614D4E" w:rsidRDefault="7E614D4E" w14:paraId="4424557A" w14:textId="32C9A0E0">
            <w:pPr>
              <w:pStyle w:val="ListParagraph"/>
              <w:numPr>
                <w:ilvl w:val="2"/>
                <w:numId w:val="12"/>
              </w:numPr>
              <w:rPr>
                <w:rFonts w:cs="Arial"/>
              </w:rPr>
            </w:pPr>
          </w:p>
          <w:p w:rsidRPr="00F27FC0" w:rsidR="00F27FC0" w:rsidP="00F27FC0" w:rsidRDefault="00F27FC0" w14:paraId="59AC9CCE" w14:textId="77777777">
            <w:pPr>
              <w:pStyle w:val="ListParagraph"/>
              <w:numPr>
                <w:ilvl w:val="1"/>
                <w:numId w:val="12"/>
              </w:numPr>
              <w:rPr>
                <w:rFonts w:cs="Arial"/>
              </w:rPr>
            </w:pPr>
            <w:r w:rsidRPr="7E614D4E" w:rsidR="68769B55">
              <w:rPr>
                <w:rFonts w:cs="Arial"/>
              </w:rPr>
              <w:t>consider consequences</w:t>
            </w:r>
          </w:p>
          <w:p w:rsidR="7E614D4E" w:rsidP="7E614D4E" w:rsidRDefault="7E614D4E" w14:paraId="30675E0E" w14:textId="359FA6C2">
            <w:pPr>
              <w:pStyle w:val="ListParagraph"/>
              <w:numPr>
                <w:ilvl w:val="2"/>
                <w:numId w:val="12"/>
              </w:numPr>
              <w:rPr>
                <w:rFonts w:cs="Arial"/>
              </w:rPr>
            </w:pPr>
          </w:p>
          <w:p w:rsidRPr="00F27FC0" w:rsidR="00F27FC0" w:rsidP="00F27FC0" w:rsidRDefault="00F27FC0" w14:paraId="4E085F5B" w14:textId="77777777">
            <w:pPr>
              <w:pStyle w:val="ListParagraph"/>
              <w:numPr>
                <w:ilvl w:val="1"/>
                <w:numId w:val="12"/>
              </w:numPr>
              <w:rPr>
                <w:rFonts w:cs="Arial"/>
              </w:rPr>
            </w:pPr>
            <w:r w:rsidRPr="00F27FC0">
              <w:rPr>
                <w:rFonts w:cs="Arial"/>
              </w:rPr>
              <w:t>suggest exit strategies</w:t>
            </w:r>
          </w:p>
          <w:p w:rsidR="00F27FC0" w:rsidP="00F27FC0" w:rsidRDefault="00F27FC0" w14:paraId="6A0C5F36" w14:textId="77777777">
            <w:pPr>
              <w:pStyle w:val="ListParagraph"/>
              <w:numPr>
                <w:ilvl w:val="1"/>
                <w:numId w:val="12"/>
              </w:numPr>
              <w:rPr>
                <w:rFonts w:cs="Arial"/>
              </w:rPr>
            </w:pPr>
            <w:r w:rsidRPr="00F27FC0">
              <w:rPr>
                <w:rFonts w:cs="Arial"/>
              </w:rPr>
              <w:t>think about peer pressure</w:t>
            </w:r>
          </w:p>
          <w:p w:rsidRPr="00F27FC0" w:rsidR="004134AF" w:rsidP="004134AF" w:rsidRDefault="004134AF" w14:paraId="60C1C463" w14:textId="417464F8">
            <w:pPr>
              <w:pStyle w:val="ListParagraph"/>
              <w:ind w:left="1080"/>
              <w:rPr>
                <w:rFonts w:cs="Arial"/>
              </w:rPr>
            </w:pPr>
          </w:p>
        </w:tc>
      </w:tr>
      <w:tr w:rsidR="00F27FC0" w:rsidTr="60F9FBAC" w14:paraId="0E286194" w14:textId="77777777">
        <w:tc>
          <w:tcPr>
            <w:tcW w:w="1838" w:type="dxa"/>
            <w:tcMar/>
          </w:tcPr>
          <w:p w:rsidR="004134AF" w:rsidP="00F27FC0" w:rsidRDefault="004134AF" w14:paraId="6A8C800E" w14:textId="77777777">
            <w:pPr>
              <w:jc w:val="center"/>
              <w:rPr>
                <w:rFonts w:cs="Arial"/>
              </w:rPr>
            </w:pPr>
          </w:p>
          <w:p w:rsidRPr="00F27FC0" w:rsidR="00F27FC0" w:rsidP="00F27FC0" w:rsidRDefault="00E0795A" w14:paraId="52356BA7" w14:textId="1BA46E14">
            <w:pPr>
              <w:jc w:val="center"/>
              <w:rPr>
                <w:rFonts w:cs="Arial"/>
              </w:rPr>
            </w:pPr>
            <w:r w:rsidRPr="00E0795A">
              <w:rPr>
                <w:rFonts w:cs="Arial"/>
              </w:rPr>
              <w:t>Slide 5</w:t>
            </w:r>
            <w:r w:rsidR="00A62087">
              <w:rPr>
                <w:rFonts w:cs="Arial"/>
              </w:rPr>
              <w:t xml:space="preserve"> &amp; 6:</w:t>
            </w:r>
            <w:r w:rsidRPr="00E0795A">
              <w:rPr>
                <w:rFonts w:cs="Arial"/>
              </w:rPr>
              <w:t xml:space="preserve"> </w:t>
            </w:r>
            <w:r w:rsidR="00A62087">
              <w:rPr>
                <w:rFonts w:cs="Arial"/>
              </w:rPr>
              <w:t>True or False?</w:t>
            </w:r>
          </w:p>
        </w:tc>
        <w:tc>
          <w:tcPr>
            <w:tcW w:w="3441" w:type="dxa"/>
            <w:tcMar/>
          </w:tcPr>
          <w:p w:rsidR="004134AF" w:rsidP="00E0795A" w:rsidRDefault="004134AF" w14:paraId="1359983C" w14:textId="77777777">
            <w:pPr>
              <w:rPr>
                <w:rFonts w:cs="Arial"/>
              </w:rPr>
            </w:pPr>
          </w:p>
          <w:p w:rsidRPr="00E0795A" w:rsidR="00E0795A" w:rsidP="00E0795A" w:rsidRDefault="004516AA" w14:paraId="691DE337" w14:textId="06B7C1F1">
            <w:pPr>
              <w:rPr>
                <w:rFonts w:cs="Arial"/>
              </w:rPr>
            </w:pPr>
            <w:r>
              <w:rPr>
                <w:rFonts w:cs="Arial"/>
              </w:rPr>
              <w:t xml:space="preserve">Reinforcing dangers and strategies previously learnt </w:t>
            </w:r>
          </w:p>
          <w:p w:rsidRPr="00F27FC0" w:rsidR="00F27FC0" w:rsidP="00F27FC0" w:rsidRDefault="00F27FC0" w14:paraId="666FCC18" w14:textId="77777777">
            <w:pPr>
              <w:rPr>
                <w:rFonts w:cs="Arial"/>
              </w:rPr>
            </w:pPr>
          </w:p>
        </w:tc>
        <w:tc>
          <w:tcPr>
            <w:tcW w:w="5199" w:type="dxa"/>
            <w:tcMar/>
          </w:tcPr>
          <w:p w:rsidR="00920484" w:rsidP="00920484" w:rsidRDefault="00920484" w14:paraId="36D99EE7" w14:textId="767C37FD">
            <w:pPr>
              <w:pStyle w:val="ListParagraph"/>
              <w:ind w:left="360"/>
              <w:rPr>
                <w:rFonts w:cs="Arial"/>
              </w:rPr>
            </w:pPr>
          </w:p>
          <w:p w:rsidR="00AC0B42" w:rsidP="00C62B09" w:rsidRDefault="004516AA" w14:paraId="0C17EB2C" w14:textId="32B3B995">
            <w:pPr>
              <w:pStyle w:val="ListParagraph"/>
              <w:numPr>
                <w:ilvl w:val="0"/>
                <w:numId w:val="13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Quick fire – ask </w:t>
            </w:r>
            <w:r w:rsidR="00FD6164">
              <w:rPr>
                <w:rFonts w:cs="Arial"/>
              </w:rPr>
              <w:t>learners</w:t>
            </w:r>
            <w:r>
              <w:rPr>
                <w:rFonts w:cs="Arial"/>
              </w:rPr>
              <w:t xml:space="preserve"> to put one hand up for true and 2 hands up for false</w:t>
            </w:r>
            <w:r w:rsidR="00C62B09">
              <w:rPr>
                <w:rFonts w:cs="Arial"/>
              </w:rPr>
              <w:t xml:space="preserve">. </w:t>
            </w:r>
          </w:p>
          <w:p w:rsidR="00AC0B42" w:rsidP="00AC0B42" w:rsidRDefault="00AC0B42" w14:paraId="5FF2B358" w14:textId="77777777">
            <w:pPr>
              <w:rPr>
                <w:rFonts w:cs="Arial"/>
              </w:rPr>
            </w:pPr>
          </w:p>
          <w:p w:rsidRPr="00AC0B42" w:rsidR="004134AF" w:rsidP="00AC0B42" w:rsidRDefault="00C62B09" w14:paraId="777FBDB6" w14:textId="705AA181">
            <w:pPr>
              <w:rPr>
                <w:rFonts w:cs="Arial"/>
              </w:rPr>
            </w:pPr>
            <w:r w:rsidRPr="00AC0B42">
              <w:rPr>
                <w:rFonts w:cs="Arial"/>
              </w:rPr>
              <w:t>Further notes for discussion if time allows:</w:t>
            </w:r>
          </w:p>
          <w:p w:rsidR="00C62B09" w:rsidP="00AC0B42" w:rsidRDefault="00C62B09" w14:paraId="789ACBF9" w14:textId="77777777">
            <w:pPr>
              <w:pStyle w:val="ListParagraph"/>
              <w:ind w:left="360"/>
              <w:rPr>
                <w:rFonts w:cs="Arial"/>
              </w:rPr>
            </w:pPr>
          </w:p>
          <w:p w:rsidRPr="00AC0B42" w:rsidR="00C62B09" w:rsidP="00C62B09" w:rsidRDefault="00C62B09" w14:paraId="1354C841" w14:textId="0F0AF069">
            <w:pPr>
              <w:pStyle w:val="ListParagraph"/>
              <w:numPr>
                <w:ilvl w:val="0"/>
                <w:numId w:val="18"/>
              </w:numPr>
              <w:rPr>
                <w:rFonts w:cs="Arial"/>
              </w:rPr>
            </w:pPr>
            <w:r w:rsidRPr="00C62B09">
              <w:rPr>
                <w:rFonts w:cs="Arial"/>
              </w:rPr>
              <w:t>Starting a fire as a prank can still be a crime</w:t>
            </w:r>
            <w:r w:rsidR="00AC0B42">
              <w:rPr>
                <w:rFonts w:cs="Arial"/>
              </w:rPr>
              <w:t xml:space="preserve"> - </w:t>
            </w:r>
            <w:r w:rsidRPr="00AC0B42">
              <w:rPr>
                <w:rFonts w:cs="Arial"/>
                <w:b/>
                <w:bCs/>
              </w:rPr>
              <w:t>True</w:t>
            </w:r>
            <w:r w:rsidRPr="00AC0B42">
              <w:rPr>
                <w:rFonts w:cs="Arial"/>
                <w:b/>
                <w:bCs/>
              </w:rPr>
              <w:t xml:space="preserve"> </w:t>
            </w:r>
            <w:r w:rsidRPr="00AC0B42" w:rsidR="00EF57D1">
              <w:rPr>
                <w:rFonts w:cs="Arial"/>
                <w:b/>
                <w:bCs/>
              </w:rPr>
              <w:t>–</w:t>
            </w:r>
            <w:r w:rsidRPr="00AC0B42">
              <w:rPr>
                <w:rFonts w:cs="Arial"/>
                <w:b/>
                <w:bCs/>
              </w:rPr>
              <w:t xml:space="preserve"> </w:t>
            </w:r>
            <w:r w:rsidRPr="00AC0B42" w:rsidR="00EF57D1">
              <w:rPr>
                <w:rFonts w:cs="Arial"/>
                <w:b/>
                <w:bCs/>
              </w:rPr>
              <w:t xml:space="preserve">still classed as arson </w:t>
            </w:r>
          </w:p>
          <w:p w:rsidRPr="00AC0B42" w:rsidR="00AC0B42" w:rsidP="00AC0B42" w:rsidRDefault="00AC0B42" w14:paraId="3A13BC76" w14:textId="77777777">
            <w:pPr>
              <w:pStyle w:val="ListParagraph"/>
              <w:ind w:left="360"/>
              <w:rPr>
                <w:rFonts w:cs="Arial"/>
              </w:rPr>
            </w:pPr>
          </w:p>
          <w:p w:rsidRPr="00AC0B42" w:rsidR="00C62B09" w:rsidP="00AC0B42" w:rsidRDefault="00C62B09" w14:paraId="456FAAEE" w14:textId="6C7A2DB3">
            <w:pPr>
              <w:pStyle w:val="ListParagraph"/>
              <w:numPr>
                <w:ilvl w:val="0"/>
                <w:numId w:val="18"/>
              </w:numPr>
              <w:rPr>
                <w:rFonts w:cs="Arial"/>
                <w:b/>
                <w:bCs/>
              </w:rPr>
            </w:pPr>
            <w:r w:rsidRPr="00AC0B42">
              <w:rPr>
                <w:rFonts w:cs="Arial"/>
              </w:rPr>
              <w:t>If nobody gets hurt, there are no consequences for starting a fire</w:t>
            </w:r>
            <w:r w:rsidRPr="00AC0B42" w:rsidR="00AC0B42">
              <w:rPr>
                <w:rFonts w:cs="Arial"/>
              </w:rPr>
              <w:t xml:space="preserve"> - </w:t>
            </w:r>
            <w:r w:rsidRPr="00AC0B42">
              <w:rPr>
                <w:rFonts w:cs="Arial"/>
                <w:b/>
                <w:bCs/>
              </w:rPr>
              <w:t>False</w:t>
            </w:r>
            <w:r w:rsidRPr="00AC0B42" w:rsidR="00EF57D1">
              <w:rPr>
                <w:rFonts w:cs="Arial"/>
                <w:b/>
                <w:bCs/>
              </w:rPr>
              <w:t xml:space="preserve"> </w:t>
            </w:r>
            <w:r w:rsidRPr="00AC0B42" w:rsidR="00BA58DC">
              <w:rPr>
                <w:rFonts w:cs="Arial"/>
                <w:b/>
                <w:bCs/>
              </w:rPr>
              <w:t>–</w:t>
            </w:r>
            <w:r w:rsidRPr="00AC0B42" w:rsidR="00EF57D1">
              <w:rPr>
                <w:rFonts w:cs="Arial"/>
                <w:b/>
                <w:bCs/>
              </w:rPr>
              <w:t xml:space="preserve"> </w:t>
            </w:r>
            <w:r w:rsidRPr="00AC0B42" w:rsidR="00BA58DC">
              <w:rPr>
                <w:rFonts w:cs="Arial"/>
                <w:b/>
                <w:bCs/>
              </w:rPr>
              <w:t xml:space="preserve">still arson so could get criminal record, </w:t>
            </w:r>
            <w:r w:rsidRPr="00AC0B42" w:rsidR="00095AAB">
              <w:rPr>
                <w:rFonts w:cs="Arial"/>
                <w:b/>
                <w:bCs/>
              </w:rPr>
              <w:t>as well as preventing firefighters going to other emergencies and causing damage</w:t>
            </w:r>
          </w:p>
          <w:p w:rsidRPr="00AC0B42" w:rsidR="00AC0B42" w:rsidP="00AC0B42" w:rsidRDefault="00AC0B42" w14:paraId="3E5D116A" w14:textId="77777777">
            <w:pPr>
              <w:pStyle w:val="ListParagraph"/>
              <w:rPr>
                <w:rFonts w:cs="Arial"/>
              </w:rPr>
            </w:pPr>
          </w:p>
          <w:p w:rsidRPr="00AC0B42" w:rsidR="00AC0B42" w:rsidP="00AC0B42" w:rsidRDefault="00C62B09" w14:paraId="20A3B6EB" w14:textId="64F3A61F">
            <w:pPr>
              <w:pStyle w:val="ListParagraph"/>
              <w:numPr>
                <w:ilvl w:val="0"/>
                <w:numId w:val="18"/>
              </w:numPr>
              <w:rPr>
                <w:rFonts w:cs="Arial"/>
                <w:b/>
                <w:bCs/>
              </w:rPr>
            </w:pPr>
            <w:r w:rsidRPr="00AC0B42">
              <w:rPr>
                <w:rFonts w:cs="Arial"/>
              </w:rPr>
              <w:lastRenderedPageBreak/>
              <w:t>Firefighters attending deliberate fires may be delayed from other emergencies</w:t>
            </w:r>
            <w:r w:rsidRPr="00AC0B42" w:rsidR="00AC0B42">
              <w:rPr>
                <w:rFonts w:cs="Arial"/>
              </w:rPr>
              <w:t xml:space="preserve"> - </w:t>
            </w:r>
            <w:r w:rsidRPr="00AC0B42">
              <w:rPr>
                <w:rFonts w:cs="Arial"/>
                <w:b/>
                <w:bCs/>
              </w:rPr>
              <w:t>True</w:t>
            </w:r>
            <w:r w:rsidRPr="00AC0B42" w:rsidR="00095AAB">
              <w:rPr>
                <w:rFonts w:cs="Arial"/>
                <w:b/>
                <w:bCs/>
              </w:rPr>
              <w:t xml:space="preserve"> – </w:t>
            </w:r>
            <w:proofErr w:type="spellStart"/>
            <w:proofErr w:type="gramStart"/>
            <w:r w:rsidRPr="00AC0B42" w:rsidR="00095AAB">
              <w:rPr>
                <w:rFonts w:cs="Arial"/>
                <w:b/>
                <w:bCs/>
              </w:rPr>
              <w:t>cant</w:t>
            </w:r>
            <w:proofErr w:type="spellEnd"/>
            <w:proofErr w:type="gramEnd"/>
            <w:r w:rsidRPr="00AC0B42" w:rsidR="00095AAB">
              <w:rPr>
                <w:rFonts w:cs="Arial"/>
                <w:b/>
                <w:bCs/>
              </w:rPr>
              <w:t xml:space="preserve"> be in two places at once, </w:t>
            </w:r>
            <w:r w:rsidRPr="00AC0B42" w:rsidR="009051CF">
              <w:rPr>
                <w:rFonts w:cs="Arial"/>
                <w:b/>
                <w:bCs/>
              </w:rPr>
              <w:t xml:space="preserve">everything they attend is emergency so even if it’s a deliberate fire have to deal with that same as other incidents </w:t>
            </w:r>
          </w:p>
          <w:p w:rsidRPr="00AC0B42" w:rsidR="00AC0B42" w:rsidP="00AC0B42" w:rsidRDefault="00AC0B42" w14:paraId="01F950C8" w14:textId="77777777">
            <w:pPr>
              <w:pStyle w:val="ListParagraph"/>
              <w:rPr>
                <w:rFonts w:cs="Arial"/>
                <w:lang w:val="en-US"/>
              </w:rPr>
            </w:pPr>
          </w:p>
          <w:p w:rsidRPr="00AC0B42" w:rsidR="00AC0B42" w:rsidP="00C62B09" w:rsidRDefault="00C62B09" w14:paraId="2161B8AC" w14:textId="0D322335">
            <w:pPr>
              <w:pStyle w:val="ListParagraph"/>
              <w:numPr>
                <w:ilvl w:val="0"/>
                <w:numId w:val="18"/>
              </w:numPr>
              <w:rPr>
                <w:rFonts w:cs="Arial"/>
              </w:rPr>
            </w:pPr>
            <w:r w:rsidRPr="00AC0B42">
              <w:rPr>
                <w:rFonts w:cs="Arial"/>
                <w:lang w:val="en-US"/>
              </w:rPr>
              <w:t>Deliberate fires only affect the person who starts them</w:t>
            </w:r>
            <w:r w:rsidR="00AC0B42">
              <w:rPr>
                <w:rFonts w:cs="Arial"/>
                <w:lang w:val="en-US"/>
              </w:rPr>
              <w:t xml:space="preserve"> - </w:t>
            </w:r>
            <w:r w:rsidRPr="00AC0B42">
              <w:rPr>
                <w:rFonts w:cs="Arial"/>
                <w:b/>
                <w:bCs/>
                <w:lang w:val="en-US"/>
              </w:rPr>
              <w:t>False</w:t>
            </w:r>
            <w:r w:rsidRPr="00AC0B42" w:rsidR="009051CF">
              <w:rPr>
                <w:rFonts w:cs="Arial"/>
                <w:b/>
                <w:bCs/>
                <w:lang w:val="en-US"/>
              </w:rPr>
              <w:t xml:space="preserve"> – ripple effect – affects emergency services, members of the public (2</w:t>
            </w:r>
            <w:r w:rsidR="00CA7927">
              <w:rPr>
                <w:rFonts w:cs="Arial"/>
                <w:b/>
                <w:bCs/>
                <w:lang w:val="en-US"/>
              </w:rPr>
              <w:t xml:space="preserve"> </w:t>
            </w:r>
            <w:r w:rsidRPr="00AC0B42" w:rsidR="009051CF">
              <w:rPr>
                <w:rFonts w:cs="Arial"/>
                <w:b/>
                <w:bCs/>
                <w:lang w:val="en-US"/>
              </w:rPr>
              <w:t>places at once)</w:t>
            </w:r>
            <w:r w:rsidRPr="00AC0B42" w:rsidR="00883DC2">
              <w:rPr>
                <w:rFonts w:cs="Arial"/>
                <w:b/>
                <w:bCs/>
                <w:lang w:val="en-US"/>
              </w:rPr>
              <w:t xml:space="preserve"> </w:t>
            </w:r>
          </w:p>
          <w:p w:rsidRPr="00AC0B42" w:rsidR="00AC0B42" w:rsidP="00AC0B42" w:rsidRDefault="00AC0B42" w14:paraId="3CF657CE" w14:textId="77777777">
            <w:pPr>
              <w:pStyle w:val="ListParagraph"/>
              <w:rPr>
                <w:rFonts w:cs="Arial"/>
                <w:lang w:val="en-US"/>
              </w:rPr>
            </w:pPr>
          </w:p>
          <w:p w:rsidRPr="00CB57A7" w:rsidR="00CB57A7" w:rsidP="00AC0B42" w:rsidRDefault="00C62B09" w14:paraId="35BB87F0" w14:textId="77777777">
            <w:pPr>
              <w:pStyle w:val="ListParagraph"/>
              <w:numPr>
                <w:ilvl w:val="0"/>
                <w:numId w:val="18"/>
              </w:numPr>
              <w:rPr>
                <w:rFonts w:cs="Arial"/>
              </w:rPr>
            </w:pPr>
            <w:r w:rsidRPr="00AC0B42">
              <w:rPr>
                <w:rFonts w:cs="Arial"/>
                <w:lang w:val="en-US"/>
              </w:rPr>
              <w:t>Walking away is a positive choice</w:t>
            </w:r>
            <w:r w:rsidR="00AC0B42">
              <w:rPr>
                <w:rFonts w:cs="Arial"/>
                <w:lang w:val="en-US"/>
              </w:rPr>
              <w:t xml:space="preserve">- </w:t>
            </w:r>
            <w:r w:rsidRPr="00AC0B42">
              <w:rPr>
                <w:rFonts w:cs="Arial"/>
                <w:b/>
                <w:bCs/>
                <w:lang w:val="en-US"/>
              </w:rPr>
              <w:t>True</w:t>
            </w:r>
            <w:r w:rsidRPr="00AC0B42" w:rsidR="00883DC2">
              <w:rPr>
                <w:rFonts w:cs="Arial"/>
                <w:b/>
                <w:bCs/>
                <w:lang w:val="en-US"/>
              </w:rPr>
              <w:t xml:space="preserve"> – keep</w:t>
            </w:r>
            <w:r w:rsidR="00AC0B42">
              <w:rPr>
                <w:rFonts w:cs="Arial"/>
                <w:b/>
                <w:bCs/>
                <w:lang w:val="en-US"/>
              </w:rPr>
              <w:t>s</w:t>
            </w:r>
            <w:r w:rsidRPr="00AC0B42" w:rsidR="00883DC2">
              <w:rPr>
                <w:rFonts w:cs="Arial"/>
                <w:b/>
                <w:bCs/>
                <w:lang w:val="en-US"/>
              </w:rPr>
              <w:t xml:space="preserve"> you safe and out of trouble </w:t>
            </w:r>
          </w:p>
          <w:p w:rsidRPr="00CB57A7" w:rsidR="00CB57A7" w:rsidP="00CB57A7" w:rsidRDefault="00CB57A7" w14:paraId="765ADFB2" w14:textId="77777777">
            <w:pPr>
              <w:pStyle w:val="ListParagraph"/>
              <w:rPr>
                <w:rFonts w:cs="Arial"/>
              </w:rPr>
            </w:pPr>
          </w:p>
          <w:p w:rsidRPr="00CB57A7" w:rsidR="00CB57A7" w:rsidP="00AC0B42" w:rsidRDefault="00AC0B42" w14:paraId="57000B36" w14:textId="77777777">
            <w:pPr>
              <w:pStyle w:val="ListParagraph"/>
              <w:numPr>
                <w:ilvl w:val="0"/>
                <w:numId w:val="18"/>
              </w:numPr>
              <w:rPr>
                <w:rFonts w:cs="Arial"/>
              </w:rPr>
            </w:pPr>
            <w:r w:rsidRPr="00CB57A7">
              <w:rPr>
                <w:rFonts w:cs="Arial"/>
              </w:rPr>
              <w:t>A small fire can quickly spread and become dangerous</w:t>
            </w:r>
            <w:r w:rsidRPr="00CB57A7">
              <w:rPr>
                <w:rFonts w:cs="Arial"/>
              </w:rPr>
              <w:t xml:space="preserve"> – </w:t>
            </w:r>
            <w:r w:rsidRPr="00CB57A7">
              <w:rPr>
                <w:rFonts w:cs="Arial"/>
                <w:b/>
                <w:bCs/>
              </w:rPr>
              <w:t>True</w:t>
            </w:r>
            <w:r w:rsidRPr="00CB57A7">
              <w:rPr>
                <w:rFonts w:cs="Arial"/>
                <w:b/>
                <w:bCs/>
              </w:rPr>
              <w:t xml:space="preserve"> </w:t>
            </w:r>
            <w:r w:rsidRPr="00CB57A7" w:rsidR="00CB57A7">
              <w:rPr>
                <w:rFonts w:cs="Arial"/>
                <w:b/>
                <w:bCs/>
              </w:rPr>
              <w:t>–</w:t>
            </w:r>
            <w:r w:rsidRPr="00CB57A7">
              <w:rPr>
                <w:rFonts w:cs="Arial"/>
                <w:b/>
                <w:bCs/>
              </w:rPr>
              <w:t xml:space="preserve"> </w:t>
            </w:r>
            <w:r w:rsidRPr="00CB57A7" w:rsidR="00CB57A7">
              <w:rPr>
                <w:rFonts w:cs="Arial"/>
                <w:b/>
                <w:bCs/>
              </w:rPr>
              <w:t xml:space="preserve">lots of different accelerants you </w:t>
            </w:r>
            <w:proofErr w:type="gramStart"/>
            <w:r w:rsidRPr="00CB57A7" w:rsidR="00CB57A7">
              <w:rPr>
                <w:rFonts w:cs="Arial"/>
                <w:b/>
                <w:bCs/>
              </w:rPr>
              <w:t>wont</w:t>
            </w:r>
            <w:proofErr w:type="gramEnd"/>
            <w:r w:rsidRPr="00CB57A7" w:rsidR="00CB57A7">
              <w:rPr>
                <w:rFonts w:cs="Arial"/>
                <w:b/>
                <w:bCs/>
              </w:rPr>
              <w:t xml:space="preserve"> be aware of </w:t>
            </w:r>
          </w:p>
          <w:p w:rsidRPr="00CB57A7" w:rsidR="00CB57A7" w:rsidP="00CB57A7" w:rsidRDefault="00CB57A7" w14:paraId="37BB08E2" w14:textId="77777777">
            <w:pPr>
              <w:pStyle w:val="ListParagraph"/>
              <w:rPr>
                <w:rFonts w:cs="Arial"/>
              </w:rPr>
            </w:pPr>
          </w:p>
          <w:p w:rsidR="00920484" w:rsidP="00920484" w:rsidRDefault="00AC0B42" w14:paraId="131CF046" w14:textId="6824F3C8">
            <w:pPr>
              <w:pStyle w:val="ListParagraph"/>
              <w:numPr>
                <w:ilvl w:val="0"/>
                <w:numId w:val="18"/>
              </w:numPr>
              <w:rPr>
                <w:rFonts w:cs="Arial"/>
                <w:b/>
                <w:bCs/>
              </w:rPr>
            </w:pPr>
            <w:r w:rsidRPr="00CB57A7">
              <w:rPr>
                <w:rFonts w:cs="Arial"/>
              </w:rPr>
              <w:t xml:space="preserve">Recording a deliberate fire for social media isn’t as bad as starting the fire </w:t>
            </w:r>
            <w:r w:rsidR="00CB57A7">
              <w:rPr>
                <w:rFonts w:cs="Arial"/>
              </w:rPr>
              <w:t>–</w:t>
            </w:r>
            <w:r w:rsidR="00CB57A7">
              <w:rPr>
                <w:rFonts w:cs="Arial"/>
                <w:b/>
                <w:bCs/>
              </w:rPr>
              <w:t xml:space="preserve"> </w:t>
            </w:r>
            <w:r w:rsidRPr="00CB57A7">
              <w:rPr>
                <w:rFonts w:cs="Arial"/>
                <w:b/>
                <w:bCs/>
              </w:rPr>
              <w:t>False</w:t>
            </w:r>
            <w:r w:rsidR="00CB57A7">
              <w:rPr>
                <w:rFonts w:cs="Arial"/>
                <w:b/>
                <w:bCs/>
              </w:rPr>
              <w:t xml:space="preserve"> </w:t>
            </w:r>
            <w:r w:rsidR="00F223EF">
              <w:rPr>
                <w:rFonts w:cs="Arial"/>
                <w:b/>
                <w:bCs/>
              </w:rPr>
              <w:t>–</w:t>
            </w:r>
            <w:r w:rsidR="00CB57A7">
              <w:rPr>
                <w:rFonts w:cs="Arial"/>
                <w:b/>
                <w:bCs/>
              </w:rPr>
              <w:t xml:space="preserve"> </w:t>
            </w:r>
            <w:r w:rsidR="00F223EF">
              <w:rPr>
                <w:rFonts w:cs="Arial"/>
                <w:b/>
                <w:bCs/>
              </w:rPr>
              <w:t>you are encouraging the behaviour and could be arrested for joint enterprise</w:t>
            </w:r>
            <w:r w:rsidR="00AE21FF">
              <w:rPr>
                <w:rFonts w:cs="Arial"/>
                <w:b/>
                <w:bCs/>
              </w:rPr>
              <w:t xml:space="preserve">, </w:t>
            </w:r>
            <w:r w:rsidRPr="00AE21FF" w:rsidR="00AE21FF">
              <w:rPr>
                <w:rFonts w:cs="Arial"/>
                <w:b/>
                <w:bCs/>
              </w:rPr>
              <w:t>you can still be held responsible for what happens, even if you didn't do it yourself</w:t>
            </w:r>
          </w:p>
          <w:p w:rsidRPr="00920484" w:rsidR="00920484" w:rsidP="00920484" w:rsidRDefault="00920484" w14:paraId="583A72BD" w14:textId="77777777">
            <w:pPr>
              <w:pStyle w:val="ListParagraph"/>
              <w:rPr>
                <w:rFonts w:cs="Arial"/>
              </w:rPr>
            </w:pPr>
          </w:p>
          <w:p w:rsidR="00920484" w:rsidP="00AC0B42" w:rsidRDefault="00AC0B42" w14:paraId="45B56C15" w14:textId="2D633C80">
            <w:pPr>
              <w:pStyle w:val="ListParagraph"/>
              <w:numPr>
                <w:ilvl w:val="0"/>
                <w:numId w:val="18"/>
              </w:numPr>
              <w:rPr>
                <w:rFonts w:cs="Arial"/>
                <w:b/>
                <w:bCs/>
              </w:rPr>
            </w:pPr>
            <w:r w:rsidRPr="00920484">
              <w:rPr>
                <w:rFonts w:cs="Arial"/>
              </w:rPr>
              <w:t>Reporting a deliberate fire is the right thing to do</w:t>
            </w:r>
            <w:r w:rsidR="00920484">
              <w:rPr>
                <w:rFonts w:cs="Arial"/>
              </w:rPr>
              <w:t xml:space="preserve"> - </w:t>
            </w:r>
            <w:r w:rsidRPr="00920484">
              <w:rPr>
                <w:rFonts w:cs="Arial"/>
                <w:b/>
                <w:bCs/>
              </w:rPr>
              <w:t>True</w:t>
            </w:r>
            <w:r w:rsidRPr="00920484" w:rsidR="00AE21FF">
              <w:rPr>
                <w:rFonts w:cs="Arial"/>
                <w:b/>
                <w:bCs/>
              </w:rPr>
              <w:t xml:space="preserve"> </w:t>
            </w:r>
            <w:r w:rsidRPr="00920484" w:rsidR="00920484">
              <w:rPr>
                <w:rFonts w:cs="Arial"/>
                <w:b/>
                <w:bCs/>
              </w:rPr>
              <w:t>–</w:t>
            </w:r>
            <w:r w:rsidRPr="00920484" w:rsidR="00AE21FF">
              <w:rPr>
                <w:rFonts w:cs="Arial"/>
                <w:b/>
                <w:bCs/>
              </w:rPr>
              <w:t xml:space="preserve"> </w:t>
            </w:r>
            <w:r w:rsidRPr="00920484" w:rsidR="00920484">
              <w:rPr>
                <w:rFonts w:cs="Arial"/>
                <w:b/>
                <w:bCs/>
              </w:rPr>
              <w:t>if you don’t it could get bigger and hurt others</w:t>
            </w:r>
          </w:p>
          <w:p w:rsidRPr="00920484" w:rsidR="00920484" w:rsidP="00920484" w:rsidRDefault="00920484" w14:paraId="5C0033E6" w14:textId="77777777">
            <w:pPr>
              <w:pStyle w:val="ListParagraph"/>
              <w:rPr>
                <w:rFonts w:cs="Arial"/>
              </w:rPr>
            </w:pPr>
          </w:p>
          <w:p w:rsidR="00920484" w:rsidP="00AC0B42" w:rsidRDefault="00AC0B42" w14:paraId="667A4BFA" w14:textId="660E7089">
            <w:pPr>
              <w:pStyle w:val="ListParagraph"/>
              <w:numPr>
                <w:ilvl w:val="0"/>
                <w:numId w:val="18"/>
              </w:numPr>
              <w:rPr>
                <w:rFonts w:cs="Arial"/>
                <w:b/>
                <w:bCs/>
              </w:rPr>
            </w:pPr>
            <w:r w:rsidRPr="00920484">
              <w:rPr>
                <w:rFonts w:cs="Arial"/>
              </w:rPr>
              <w:t>Young people cannot be held responsible for deliberate fire</w:t>
            </w:r>
            <w:r w:rsidR="00920484">
              <w:rPr>
                <w:rFonts w:cs="Arial"/>
              </w:rPr>
              <w:t xml:space="preserve">s – </w:t>
            </w:r>
            <w:r w:rsidRPr="00920484">
              <w:rPr>
                <w:rFonts w:cs="Arial"/>
                <w:b/>
                <w:bCs/>
              </w:rPr>
              <w:t>False</w:t>
            </w:r>
            <w:r w:rsidR="00920484">
              <w:rPr>
                <w:rFonts w:cs="Arial"/>
                <w:b/>
                <w:bCs/>
              </w:rPr>
              <w:t xml:space="preserve"> – you can get a criminal record from 10, and arson stays on your record for life </w:t>
            </w:r>
          </w:p>
          <w:p w:rsidRPr="00920484" w:rsidR="00920484" w:rsidP="00920484" w:rsidRDefault="00920484" w14:paraId="7CC1B412" w14:textId="77777777">
            <w:pPr>
              <w:pStyle w:val="ListParagraph"/>
              <w:rPr>
                <w:rFonts w:cs="Arial"/>
              </w:rPr>
            </w:pPr>
          </w:p>
          <w:p w:rsidRPr="00B53FE4" w:rsidR="00C62B09" w:rsidP="00C62B09" w:rsidRDefault="00AC0B42" w14:paraId="3A3112AA" w14:textId="52D0646C">
            <w:pPr>
              <w:pStyle w:val="ListParagraph"/>
              <w:numPr>
                <w:ilvl w:val="0"/>
                <w:numId w:val="18"/>
              </w:numPr>
              <w:rPr>
                <w:rFonts w:cs="Arial"/>
              </w:rPr>
            </w:pPr>
            <w:r w:rsidRPr="00B53FE4">
              <w:rPr>
                <w:rFonts w:cs="Arial"/>
              </w:rPr>
              <w:t>One good decision can stop a small problem becoming a major incident</w:t>
            </w:r>
            <w:r w:rsidRPr="00B53FE4" w:rsidR="00920484">
              <w:rPr>
                <w:rFonts w:cs="Arial"/>
              </w:rPr>
              <w:t xml:space="preserve"> - </w:t>
            </w:r>
            <w:r w:rsidRPr="00B53FE4">
              <w:rPr>
                <w:rFonts w:cs="Arial"/>
                <w:b/>
                <w:bCs/>
              </w:rPr>
              <w:t xml:space="preserve">True </w:t>
            </w:r>
            <w:r w:rsidRPr="00B53FE4" w:rsidR="00920484">
              <w:rPr>
                <w:rFonts w:cs="Arial"/>
                <w:b/>
                <w:bCs/>
              </w:rPr>
              <w:t xml:space="preserve">– if you don’t set the </w:t>
            </w:r>
            <w:r w:rsidRPr="00B53FE4" w:rsidR="00DB5D71">
              <w:rPr>
                <w:rFonts w:cs="Arial"/>
                <w:b/>
                <w:bCs/>
              </w:rPr>
              <w:t>fire,</w:t>
            </w:r>
            <w:r w:rsidRPr="00B53FE4" w:rsidR="00920484">
              <w:rPr>
                <w:rFonts w:cs="Arial"/>
                <w:b/>
                <w:bCs/>
              </w:rPr>
              <w:t xml:space="preserve"> </w:t>
            </w:r>
            <w:r w:rsidRPr="00B53FE4" w:rsidR="00B53FE4">
              <w:rPr>
                <w:rFonts w:cs="Arial"/>
                <w:b/>
                <w:bCs/>
              </w:rPr>
              <w:t>you are stopping the ripple effect and consequences before it starts</w:t>
            </w:r>
          </w:p>
          <w:p w:rsidRPr="00E0795A" w:rsidR="00C62B09" w:rsidP="00C62B09" w:rsidRDefault="00C62B09" w14:paraId="69F59A2B" w14:textId="1537EAB7">
            <w:pPr>
              <w:pStyle w:val="ListParagraph"/>
              <w:ind w:left="360"/>
              <w:rPr>
                <w:rFonts w:cs="Arial"/>
              </w:rPr>
            </w:pPr>
          </w:p>
        </w:tc>
      </w:tr>
      <w:tr w:rsidR="00E0795A" w:rsidTr="60F9FBAC" w14:paraId="7DB85211" w14:textId="77777777">
        <w:tc>
          <w:tcPr>
            <w:tcW w:w="1838" w:type="dxa"/>
            <w:tcMar/>
          </w:tcPr>
          <w:p w:rsidR="004134AF" w:rsidP="004134AF" w:rsidRDefault="004134AF" w14:paraId="2F8B4EF3" w14:textId="77777777">
            <w:pPr>
              <w:jc w:val="center"/>
              <w:rPr>
                <w:rFonts w:cs="Arial"/>
              </w:rPr>
            </w:pPr>
          </w:p>
          <w:p w:rsidRPr="00E0795A" w:rsidR="00E0795A" w:rsidP="004134AF" w:rsidRDefault="004134AF" w14:paraId="066639AD" w14:textId="53AC3F44">
            <w:pPr>
              <w:jc w:val="center"/>
              <w:rPr>
                <w:rFonts w:cs="Arial"/>
              </w:rPr>
            </w:pPr>
            <w:r w:rsidRPr="004134AF">
              <w:rPr>
                <w:rFonts w:cs="Arial"/>
              </w:rPr>
              <w:t>Slide</w:t>
            </w:r>
            <w:r w:rsidR="00DB5D71">
              <w:rPr>
                <w:rFonts w:cs="Arial"/>
              </w:rPr>
              <w:t xml:space="preserve"> 7</w:t>
            </w:r>
            <w:r w:rsidRPr="004134AF">
              <w:rPr>
                <w:rFonts w:cs="Arial"/>
              </w:rPr>
              <w:t xml:space="preserve"> : </w:t>
            </w:r>
            <w:r w:rsidR="00A91F41">
              <w:rPr>
                <w:rFonts w:cs="Arial"/>
              </w:rPr>
              <w:t>Final Thoughts</w:t>
            </w:r>
          </w:p>
        </w:tc>
        <w:tc>
          <w:tcPr>
            <w:tcW w:w="3441" w:type="dxa"/>
            <w:tcMar/>
          </w:tcPr>
          <w:p w:rsidR="004134AF" w:rsidP="004134AF" w:rsidRDefault="004134AF" w14:paraId="3C78D360" w14:textId="3BBE78C0">
            <w:pPr>
              <w:rPr>
                <w:rFonts w:cs="Arial"/>
              </w:rPr>
            </w:pPr>
          </w:p>
          <w:p w:rsidRPr="004134AF" w:rsidR="004134AF" w:rsidP="006C49BC" w:rsidRDefault="006C49BC" w14:paraId="7BF1938E" w14:textId="62451B9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Recap on session</w:t>
            </w:r>
          </w:p>
          <w:p w:rsidR="00E0795A" w:rsidP="00E0795A" w:rsidRDefault="00E0795A" w14:paraId="1ABF4D15" w14:textId="77777777">
            <w:pPr>
              <w:rPr>
                <w:rFonts w:cs="Arial"/>
              </w:rPr>
            </w:pPr>
          </w:p>
        </w:tc>
        <w:tc>
          <w:tcPr>
            <w:tcW w:w="5199" w:type="dxa"/>
            <w:tcMar/>
          </w:tcPr>
          <w:p w:rsidR="00F2385E" w:rsidP="006C49BC" w:rsidRDefault="00FD6164" w14:paraId="59B72CB7" w14:textId="7B4AE6A6">
            <w:pPr>
              <w:pStyle w:val="ListParagraph"/>
              <w:numPr>
                <w:ilvl w:val="0"/>
                <w:numId w:val="13"/>
              </w:numPr>
              <w:rPr>
                <w:rFonts w:cs="Arial"/>
              </w:rPr>
            </w:pPr>
            <w:r>
              <w:rPr>
                <w:rFonts w:cs="Arial"/>
              </w:rPr>
              <w:t>Learners</w:t>
            </w:r>
            <w:r w:rsidR="006C49BC">
              <w:rPr>
                <w:rFonts w:cs="Arial"/>
              </w:rPr>
              <w:t xml:space="preserve"> </w:t>
            </w:r>
            <w:r w:rsidR="00F2385E">
              <w:rPr>
                <w:rFonts w:cs="Arial"/>
              </w:rPr>
              <w:t>to reflect on o</w:t>
            </w:r>
            <w:r w:rsidR="006C49BC">
              <w:rPr>
                <w:rFonts w:cs="Arial"/>
              </w:rPr>
              <w:t>ne thing they’ll remember</w:t>
            </w:r>
          </w:p>
          <w:p w:rsidR="004134AF" w:rsidP="006C49BC" w:rsidRDefault="00FD6164" w14:paraId="0EA3831C" w14:textId="49F60C07">
            <w:pPr>
              <w:pStyle w:val="ListParagraph"/>
              <w:numPr>
                <w:ilvl w:val="0"/>
                <w:numId w:val="13"/>
              </w:numPr>
              <w:rPr>
                <w:rFonts w:cs="Arial"/>
              </w:rPr>
            </w:pPr>
            <w:r>
              <w:rPr>
                <w:rFonts w:cs="Arial"/>
              </w:rPr>
              <w:t>Learners</w:t>
            </w:r>
            <w:r w:rsidR="00F2385E">
              <w:rPr>
                <w:rFonts w:cs="Arial"/>
              </w:rPr>
              <w:t xml:space="preserve"> to reflect on what they would do </w:t>
            </w:r>
            <w:r w:rsidR="00296ACB">
              <w:rPr>
                <w:rFonts w:cs="Arial"/>
              </w:rPr>
              <w:t xml:space="preserve">in a potentially unsafe situation </w:t>
            </w:r>
            <w:r w:rsidR="006C49BC">
              <w:rPr>
                <w:rFonts w:cs="Arial"/>
              </w:rPr>
              <w:t xml:space="preserve"> </w:t>
            </w:r>
          </w:p>
          <w:p w:rsidRPr="004134AF" w:rsidR="006C49BC" w:rsidP="006C49BC" w:rsidRDefault="006C49BC" w14:paraId="37FCF10D" w14:textId="4D10C8B6">
            <w:pPr>
              <w:pStyle w:val="ListParagraph"/>
              <w:ind w:left="360"/>
              <w:rPr>
                <w:rFonts w:cs="Arial"/>
              </w:rPr>
            </w:pPr>
          </w:p>
        </w:tc>
      </w:tr>
      <w:tr w:rsidR="00A93847" w:rsidTr="60F9FBAC" w14:paraId="7EA6E99F" w14:textId="77777777">
        <w:tc>
          <w:tcPr>
            <w:tcW w:w="1838" w:type="dxa"/>
            <w:tcMar/>
          </w:tcPr>
          <w:p w:rsidR="00A93847" w:rsidP="00A93847" w:rsidRDefault="00A93847" w14:paraId="25F30852" w14:textId="77777777">
            <w:pPr>
              <w:jc w:val="center"/>
              <w:rPr>
                <w:rFonts w:cs="Arial"/>
              </w:rPr>
            </w:pPr>
          </w:p>
          <w:p w:rsidR="00A93847" w:rsidP="00A93847" w:rsidRDefault="00A93847" w14:paraId="4A7ECDBB" w14:textId="624D3E5A">
            <w:pPr>
              <w:jc w:val="center"/>
              <w:rPr>
                <w:rFonts w:cs="Arial"/>
              </w:rPr>
            </w:pPr>
            <w:r w:rsidRPr="004134AF">
              <w:rPr>
                <w:rFonts w:cs="Arial"/>
              </w:rPr>
              <w:t>Slide</w:t>
            </w:r>
            <w:r w:rsidR="00406AC2">
              <w:rPr>
                <w:rFonts w:cs="Arial"/>
              </w:rPr>
              <w:t xml:space="preserve"> 8</w:t>
            </w:r>
            <w:r w:rsidRPr="004134AF">
              <w:rPr>
                <w:rFonts w:cs="Arial"/>
              </w:rPr>
              <w:t xml:space="preserve"> : Stop - Think - Choose - Act</w:t>
            </w:r>
          </w:p>
        </w:tc>
        <w:tc>
          <w:tcPr>
            <w:tcW w:w="3441" w:type="dxa"/>
            <w:tcMar/>
          </w:tcPr>
          <w:p w:rsidR="00A93847" w:rsidP="00A93847" w:rsidRDefault="00A93847" w14:paraId="17BB5778" w14:textId="77777777">
            <w:pPr>
              <w:rPr>
                <w:rFonts w:cs="Arial"/>
              </w:rPr>
            </w:pPr>
          </w:p>
          <w:p w:rsidR="00A93847" w:rsidP="00A93847" w:rsidRDefault="00A93847" w14:paraId="09174427" w14:textId="77777777">
            <w:pPr>
              <w:rPr>
                <w:rFonts w:cs="Arial"/>
              </w:rPr>
            </w:pPr>
          </w:p>
          <w:p w:rsidRPr="004134AF" w:rsidR="00A93847" w:rsidP="00A93847" w:rsidRDefault="00A93847" w14:paraId="5C9E506D" w14:textId="77777777">
            <w:pPr>
              <w:rPr>
                <w:rFonts w:cs="Arial"/>
              </w:rPr>
            </w:pPr>
            <w:r w:rsidRPr="004134AF">
              <w:rPr>
                <w:rFonts w:cs="Arial"/>
              </w:rPr>
              <w:t>Reinforce safe decision making</w:t>
            </w:r>
          </w:p>
          <w:p w:rsidR="00A93847" w:rsidP="00A93847" w:rsidRDefault="00A93847" w14:paraId="7DA769B4" w14:textId="77777777">
            <w:pPr>
              <w:rPr>
                <w:rFonts w:cs="Arial"/>
              </w:rPr>
            </w:pPr>
          </w:p>
        </w:tc>
        <w:tc>
          <w:tcPr>
            <w:tcW w:w="5199" w:type="dxa"/>
            <w:tcMar/>
          </w:tcPr>
          <w:p w:rsidRPr="004134AF" w:rsidR="00A93847" w:rsidP="00A93847" w:rsidRDefault="00A93847" w14:paraId="15C8FDF0" w14:textId="2A8E6FD6">
            <w:pPr>
              <w:pStyle w:val="ListParagraph"/>
              <w:numPr>
                <w:ilvl w:val="0"/>
                <w:numId w:val="13"/>
              </w:numPr>
              <w:rPr>
                <w:rFonts w:cs="Arial"/>
              </w:rPr>
            </w:pPr>
            <w:r w:rsidRPr="004134AF">
              <w:rPr>
                <w:rFonts w:cs="Arial"/>
              </w:rPr>
              <w:t xml:space="preserve">Remind </w:t>
            </w:r>
            <w:r w:rsidR="00FD6164">
              <w:rPr>
                <w:rFonts w:cs="Arial"/>
              </w:rPr>
              <w:t>learners</w:t>
            </w:r>
            <w:r w:rsidRPr="004134AF">
              <w:rPr>
                <w:rFonts w:cs="Arial"/>
              </w:rPr>
              <w:t xml:space="preserve"> to consider: </w:t>
            </w:r>
          </w:p>
          <w:p w:rsidRPr="004134AF" w:rsidR="00A93847" w:rsidP="00A93847" w:rsidRDefault="00A93847" w14:paraId="5AC28F3E" w14:textId="77777777">
            <w:pPr>
              <w:pStyle w:val="ListParagraph"/>
              <w:numPr>
                <w:ilvl w:val="1"/>
                <w:numId w:val="13"/>
              </w:numPr>
              <w:rPr>
                <w:rFonts w:cs="Arial"/>
              </w:rPr>
            </w:pPr>
            <w:r w:rsidRPr="004134AF">
              <w:rPr>
                <w:rFonts w:cs="Arial"/>
              </w:rPr>
              <w:t>Is it safe?</w:t>
            </w:r>
          </w:p>
          <w:p w:rsidRPr="004134AF" w:rsidR="00A93847" w:rsidP="00A93847" w:rsidRDefault="00A93847" w14:paraId="74FE1A0F" w14:textId="77777777">
            <w:pPr>
              <w:pStyle w:val="ListParagraph"/>
              <w:numPr>
                <w:ilvl w:val="1"/>
                <w:numId w:val="13"/>
              </w:numPr>
              <w:rPr>
                <w:rFonts w:cs="Arial"/>
              </w:rPr>
            </w:pPr>
            <w:r w:rsidRPr="004134AF">
              <w:rPr>
                <w:rFonts w:cs="Arial"/>
              </w:rPr>
              <w:t>Is it legal?</w:t>
            </w:r>
          </w:p>
          <w:p w:rsidRPr="004134AF" w:rsidR="00A93847" w:rsidP="00A93847" w:rsidRDefault="00A93847" w14:paraId="533A97CD" w14:textId="77777777">
            <w:pPr>
              <w:pStyle w:val="ListParagraph"/>
              <w:numPr>
                <w:ilvl w:val="1"/>
                <w:numId w:val="13"/>
              </w:numPr>
              <w:rPr>
                <w:rFonts w:cs="Arial"/>
              </w:rPr>
            </w:pPr>
            <w:r w:rsidRPr="004134AF">
              <w:rPr>
                <w:rFonts w:cs="Arial"/>
              </w:rPr>
              <w:t>Could someone get hurt?</w:t>
            </w:r>
          </w:p>
          <w:p w:rsidRPr="00A93847" w:rsidR="00A93847" w:rsidP="00A93847" w:rsidRDefault="00A93847" w14:paraId="1A8F1860" w14:textId="3BFB8458">
            <w:pPr>
              <w:pStyle w:val="ListParagraph"/>
              <w:numPr>
                <w:ilvl w:val="0"/>
                <w:numId w:val="13"/>
              </w:numPr>
              <w:rPr>
                <w:rFonts w:cs="Arial"/>
              </w:rPr>
            </w:pPr>
            <w:r w:rsidRPr="004134AF">
              <w:rPr>
                <w:rFonts w:cs="Arial"/>
              </w:rPr>
              <w:t>Reinforce that walking away is a positive choice</w:t>
            </w:r>
          </w:p>
        </w:tc>
      </w:tr>
    </w:tbl>
    <w:p w:rsidRPr="000A79F6" w:rsidR="003E3682" w:rsidP="000C78A2" w:rsidRDefault="00296ACB" w14:paraId="1C4E6AFA" w14:textId="7AD53E57">
      <w:pPr>
        <w:spacing w:after="0" w:line="240" w:lineRule="auto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660288" behindDoc="0" locked="0" layoutInCell="1" allowOverlap="1" wp14:anchorId="195B70E6" wp14:editId="0A37C169">
            <wp:simplePos x="0" y="0"/>
            <wp:positionH relativeFrom="page">
              <wp:align>right</wp:align>
            </wp:positionH>
            <wp:positionV relativeFrom="paragraph">
              <wp:posOffset>-1732280</wp:posOffset>
            </wp:positionV>
            <wp:extent cx="2840990" cy="3487420"/>
            <wp:effectExtent l="0" t="0" r="0" b="0"/>
            <wp:wrapNone/>
            <wp:docPr id="13589756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3487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Pr="000A79F6" w:rsidR="003E3682" w:rsidSect="00416C7F">
      <w:headerReference w:type="default" r:id="rId12"/>
      <w:footerReference w:type="default" r:id="rId13"/>
      <w:pgSz w:w="11906" w:h="16838" w:orient="portrait"/>
      <w:pgMar w:top="567" w:right="709" w:bottom="1440" w:left="709" w:header="284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11961" w:rsidP="00902CCF" w:rsidRDefault="00811961" w14:paraId="12226DEA" w14:textId="77777777">
      <w:pPr>
        <w:spacing w:after="0" w:line="240" w:lineRule="auto"/>
      </w:pPr>
      <w:r>
        <w:separator/>
      </w:r>
    </w:p>
  </w:endnote>
  <w:endnote w:type="continuationSeparator" w:id="0">
    <w:p w:rsidR="00811961" w:rsidP="00902CCF" w:rsidRDefault="00811961" w14:paraId="10034DD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D3A58" w:rsidR="00902CCF" w:rsidP="003E3682" w:rsidRDefault="00902CCF" w14:paraId="2306DFD1" w14:textId="3346F010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11961" w:rsidP="00902CCF" w:rsidRDefault="00811961" w14:paraId="579159CB" w14:textId="77777777">
      <w:pPr>
        <w:spacing w:after="0" w:line="240" w:lineRule="auto"/>
      </w:pPr>
      <w:r>
        <w:separator/>
      </w:r>
    </w:p>
  </w:footnote>
  <w:footnote w:type="continuationSeparator" w:id="0">
    <w:p w:rsidR="00811961" w:rsidP="00902CCF" w:rsidRDefault="00811961" w14:paraId="605716D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02CCF" w:rsidP="00902CCF" w:rsidRDefault="00ED4CC9" w14:paraId="2A7D78D1" w14:textId="663AE2CA">
    <w:pPr>
      <w:pStyle w:val="Header"/>
      <w:jc w:val="right"/>
    </w:pPr>
    <w:r>
      <w:rPr>
        <w:noProof/>
      </w:rPr>
      <w:drawing>
        <wp:inline distT="0" distB="0" distL="0" distR="0" wp14:anchorId="75CA7C22" wp14:editId="35465515">
          <wp:extent cx="475615" cy="487680"/>
          <wp:effectExtent l="0" t="0" r="635" b="7620"/>
          <wp:docPr id="200861174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61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77AF7"/>
    <w:multiLevelType w:val="hybridMultilevel"/>
    <w:tmpl w:val="21F63ED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C2D2A"/>
    <w:multiLevelType w:val="hybridMultilevel"/>
    <w:tmpl w:val="A110517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7A1565"/>
    <w:multiLevelType w:val="hybridMultilevel"/>
    <w:tmpl w:val="CF28B9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D243152"/>
    <w:multiLevelType w:val="hybridMultilevel"/>
    <w:tmpl w:val="A12CB1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37D7C"/>
    <w:multiLevelType w:val="hybridMultilevel"/>
    <w:tmpl w:val="9A96EFEC"/>
    <w:lvl w:ilvl="0" w:tplc="C6AEAE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E25B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6CB3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8623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5AFD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48C1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6CF2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A6C5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FABD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8F56E1"/>
    <w:multiLevelType w:val="hybridMultilevel"/>
    <w:tmpl w:val="AE4C1204"/>
    <w:lvl w:ilvl="0" w:tplc="BC6CEC6C">
      <w:numFmt w:val="bullet"/>
      <w:lvlText w:val=""/>
      <w:lvlJc w:val="left"/>
      <w:pPr>
        <w:ind w:left="720" w:hanging="360"/>
      </w:pPr>
      <w:rPr>
        <w:rFonts w:hint="default" w:ascii="Aptos" w:hAnsi="Aptos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D8160C4"/>
    <w:multiLevelType w:val="hybridMultilevel"/>
    <w:tmpl w:val="3356E9C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E901560"/>
    <w:multiLevelType w:val="hybridMultilevel"/>
    <w:tmpl w:val="69E62B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39D50A5"/>
    <w:multiLevelType w:val="hybridMultilevel"/>
    <w:tmpl w:val="3BD0025A"/>
    <w:lvl w:ilvl="0" w:tplc="75E074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F8026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3DD437B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5B8ECA7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B884AE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E418E79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C0C8BA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B816C0A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8E8E52A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717F3A"/>
    <w:multiLevelType w:val="hybridMultilevel"/>
    <w:tmpl w:val="4AD40D2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43206EE1"/>
    <w:multiLevelType w:val="hybridMultilevel"/>
    <w:tmpl w:val="F9887E94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8CE4317"/>
    <w:multiLevelType w:val="multilevel"/>
    <w:tmpl w:val="0BAE6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88B12DE"/>
    <w:multiLevelType w:val="hybridMultilevel"/>
    <w:tmpl w:val="04EE817A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050D27"/>
    <w:multiLevelType w:val="hybridMultilevel"/>
    <w:tmpl w:val="A658FBF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5E683E"/>
    <w:multiLevelType w:val="hybridMultilevel"/>
    <w:tmpl w:val="A8FAFB6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64A00C1D"/>
    <w:multiLevelType w:val="hybridMultilevel"/>
    <w:tmpl w:val="64823AD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4B78BE"/>
    <w:multiLevelType w:val="hybridMultilevel"/>
    <w:tmpl w:val="9A0E81BA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734D6B"/>
    <w:multiLevelType w:val="hybridMultilevel"/>
    <w:tmpl w:val="38E8AE0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9907641">
    <w:abstractNumId w:val="14"/>
  </w:num>
  <w:num w:numId="2" w16cid:durableId="1783375450">
    <w:abstractNumId w:val="16"/>
  </w:num>
  <w:num w:numId="3" w16cid:durableId="2039357638">
    <w:abstractNumId w:val="10"/>
  </w:num>
  <w:num w:numId="4" w16cid:durableId="775054277">
    <w:abstractNumId w:val="12"/>
  </w:num>
  <w:num w:numId="5" w16cid:durableId="1732462875">
    <w:abstractNumId w:val="1"/>
  </w:num>
  <w:num w:numId="6" w16cid:durableId="401374349">
    <w:abstractNumId w:val="0"/>
  </w:num>
  <w:num w:numId="7" w16cid:durableId="935601111">
    <w:abstractNumId w:val="17"/>
  </w:num>
  <w:num w:numId="8" w16cid:durableId="1807967008">
    <w:abstractNumId w:val="8"/>
  </w:num>
  <w:num w:numId="9" w16cid:durableId="1360811352">
    <w:abstractNumId w:val="13"/>
  </w:num>
  <w:num w:numId="10" w16cid:durableId="567771085">
    <w:abstractNumId w:val="7"/>
  </w:num>
  <w:num w:numId="11" w16cid:durableId="69081174">
    <w:abstractNumId w:val="5"/>
  </w:num>
  <w:num w:numId="12" w16cid:durableId="694843811">
    <w:abstractNumId w:val="9"/>
  </w:num>
  <w:num w:numId="13" w16cid:durableId="467822206">
    <w:abstractNumId w:val="6"/>
  </w:num>
  <w:num w:numId="14" w16cid:durableId="290942890">
    <w:abstractNumId w:val="11"/>
  </w:num>
  <w:num w:numId="15" w16cid:durableId="1719280212">
    <w:abstractNumId w:val="3"/>
  </w:num>
  <w:num w:numId="16" w16cid:durableId="193153989">
    <w:abstractNumId w:val="2"/>
  </w:num>
  <w:num w:numId="17" w16cid:durableId="629630262">
    <w:abstractNumId w:val="4"/>
  </w:num>
  <w:num w:numId="18" w16cid:durableId="18428865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5B5"/>
    <w:rsid w:val="000016C0"/>
    <w:rsid w:val="00007217"/>
    <w:rsid w:val="00014450"/>
    <w:rsid w:val="00014A3E"/>
    <w:rsid w:val="000153CD"/>
    <w:rsid w:val="0002328A"/>
    <w:rsid w:val="0002619F"/>
    <w:rsid w:val="000458D2"/>
    <w:rsid w:val="00057077"/>
    <w:rsid w:val="00067D19"/>
    <w:rsid w:val="000933A8"/>
    <w:rsid w:val="00095AAB"/>
    <w:rsid w:val="000A79F6"/>
    <w:rsid w:val="000C78A2"/>
    <w:rsid w:val="000D0372"/>
    <w:rsid w:val="000D0633"/>
    <w:rsid w:val="000E3932"/>
    <w:rsid w:val="00100622"/>
    <w:rsid w:val="0010617A"/>
    <w:rsid w:val="00106F83"/>
    <w:rsid w:val="001257F8"/>
    <w:rsid w:val="00132A57"/>
    <w:rsid w:val="00147C66"/>
    <w:rsid w:val="00173D7A"/>
    <w:rsid w:val="00174B76"/>
    <w:rsid w:val="00176DA7"/>
    <w:rsid w:val="0018196A"/>
    <w:rsid w:val="00184C2E"/>
    <w:rsid w:val="001A4182"/>
    <w:rsid w:val="001B1768"/>
    <w:rsid w:val="001B4CB4"/>
    <w:rsid w:val="001C4374"/>
    <w:rsid w:val="001C49B9"/>
    <w:rsid w:val="001D7ABD"/>
    <w:rsid w:val="001E31FB"/>
    <w:rsid w:val="001F3211"/>
    <w:rsid w:val="001F5384"/>
    <w:rsid w:val="002165B4"/>
    <w:rsid w:val="00217280"/>
    <w:rsid w:val="002178D7"/>
    <w:rsid w:val="00227235"/>
    <w:rsid w:val="002356FC"/>
    <w:rsid w:val="002450FD"/>
    <w:rsid w:val="00251A30"/>
    <w:rsid w:val="002833D1"/>
    <w:rsid w:val="00296ACB"/>
    <w:rsid w:val="002A094C"/>
    <w:rsid w:val="002B13F9"/>
    <w:rsid w:val="002C2538"/>
    <w:rsid w:val="002D371C"/>
    <w:rsid w:val="002D3A58"/>
    <w:rsid w:val="002E4829"/>
    <w:rsid w:val="002E636B"/>
    <w:rsid w:val="002F05AB"/>
    <w:rsid w:val="002F3A05"/>
    <w:rsid w:val="0030717B"/>
    <w:rsid w:val="00317974"/>
    <w:rsid w:val="003254CB"/>
    <w:rsid w:val="00326DB2"/>
    <w:rsid w:val="0034231D"/>
    <w:rsid w:val="0035144C"/>
    <w:rsid w:val="00371A56"/>
    <w:rsid w:val="003B5E47"/>
    <w:rsid w:val="003C3101"/>
    <w:rsid w:val="003D7F08"/>
    <w:rsid w:val="003E3682"/>
    <w:rsid w:val="003E7327"/>
    <w:rsid w:val="00400995"/>
    <w:rsid w:val="00406AC2"/>
    <w:rsid w:val="00410677"/>
    <w:rsid w:val="004134AF"/>
    <w:rsid w:val="00416C7F"/>
    <w:rsid w:val="00423BA6"/>
    <w:rsid w:val="004252F3"/>
    <w:rsid w:val="00444116"/>
    <w:rsid w:val="004516AA"/>
    <w:rsid w:val="00484555"/>
    <w:rsid w:val="0049508F"/>
    <w:rsid w:val="004C3ADC"/>
    <w:rsid w:val="004E1000"/>
    <w:rsid w:val="004F610D"/>
    <w:rsid w:val="00507BEB"/>
    <w:rsid w:val="00517C1E"/>
    <w:rsid w:val="005331B9"/>
    <w:rsid w:val="00535DBB"/>
    <w:rsid w:val="00550917"/>
    <w:rsid w:val="00556116"/>
    <w:rsid w:val="00556F2E"/>
    <w:rsid w:val="005717AE"/>
    <w:rsid w:val="005744A1"/>
    <w:rsid w:val="00577C19"/>
    <w:rsid w:val="005A3144"/>
    <w:rsid w:val="005C0608"/>
    <w:rsid w:val="005D0CF4"/>
    <w:rsid w:val="005D74E8"/>
    <w:rsid w:val="006070AD"/>
    <w:rsid w:val="00641AC3"/>
    <w:rsid w:val="006437B7"/>
    <w:rsid w:val="0067015D"/>
    <w:rsid w:val="006746C3"/>
    <w:rsid w:val="00681D4C"/>
    <w:rsid w:val="00682A59"/>
    <w:rsid w:val="006A76FF"/>
    <w:rsid w:val="006B0CC2"/>
    <w:rsid w:val="006B6E16"/>
    <w:rsid w:val="006C49BC"/>
    <w:rsid w:val="006F77B2"/>
    <w:rsid w:val="007021A3"/>
    <w:rsid w:val="007075D0"/>
    <w:rsid w:val="00726FF0"/>
    <w:rsid w:val="007319F8"/>
    <w:rsid w:val="00732C68"/>
    <w:rsid w:val="00733298"/>
    <w:rsid w:val="0074367D"/>
    <w:rsid w:val="00753D41"/>
    <w:rsid w:val="00757980"/>
    <w:rsid w:val="0078158D"/>
    <w:rsid w:val="007A484A"/>
    <w:rsid w:val="007B0691"/>
    <w:rsid w:val="007B06E0"/>
    <w:rsid w:val="007E407A"/>
    <w:rsid w:val="007E4DBB"/>
    <w:rsid w:val="007E6B9D"/>
    <w:rsid w:val="007F54F0"/>
    <w:rsid w:val="0080162F"/>
    <w:rsid w:val="00802604"/>
    <w:rsid w:val="00811961"/>
    <w:rsid w:val="008337F2"/>
    <w:rsid w:val="00835A56"/>
    <w:rsid w:val="00855F76"/>
    <w:rsid w:val="00864167"/>
    <w:rsid w:val="00864BD9"/>
    <w:rsid w:val="008744C6"/>
    <w:rsid w:val="008779A4"/>
    <w:rsid w:val="00883DC2"/>
    <w:rsid w:val="00895A42"/>
    <w:rsid w:val="008A37C5"/>
    <w:rsid w:val="008B4DFC"/>
    <w:rsid w:val="008D462D"/>
    <w:rsid w:val="008D7C7C"/>
    <w:rsid w:val="008E35A5"/>
    <w:rsid w:val="008E70D8"/>
    <w:rsid w:val="008F0DA8"/>
    <w:rsid w:val="008F78EB"/>
    <w:rsid w:val="00902CCF"/>
    <w:rsid w:val="0090388C"/>
    <w:rsid w:val="009051CF"/>
    <w:rsid w:val="00905D0F"/>
    <w:rsid w:val="00906851"/>
    <w:rsid w:val="00910D81"/>
    <w:rsid w:val="00920484"/>
    <w:rsid w:val="00935190"/>
    <w:rsid w:val="009419A9"/>
    <w:rsid w:val="00954C4A"/>
    <w:rsid w:val="00956814"/>
    <w:rsid w:val="009571A8"/>
    <w:rsid w:val="00960C1D"/>
    <w:rsid w:val="0097053E"/>
    <w:rsid w:val="0097079F"/>
    <w:rsid w:val="00971F3C"/>
    <w:rsid w:val="00975D83"/>
    <w:rsid w:val="00975E4B"/>
    <w:rsid w:val="00986673"/>
    <w:rsid w:val="00997324"/>
    <w:rsid w:val="009A0295"/>
    <w:rsid w:val="009A15EB"/>
    <w:rsid w:val="009B252C"/>
    <w:rsid w:val="009C1A37"/>
    <w:rsid w:val="009C727A"/>
    <w:rsid w:val="009D5EAA"/>
    <w:rsid w:val="009F2033"/>
    <w:rsid w:val="009F6448"/>
    <w:rsid w:val="00A02246"/>
    <w:rsid w:val="00A150A3"/>
    <w:rsid w:val="00A51BED"/>
    <w:rsid w:val="00A62087"/>
    <w:rsid w:val="00A65895"/>
    <w:rsid w:val="00A765F0"/>
    <w:rsid w:val="00A903BD"/>
    <w:rsid w:val="00A91D34"/>
    <w:rsid w:val="00A91F41"/>
    <w:rsid w:val="00A93847"/>
    <w:rsid w:val="00AA540E"/>
    <w:rsid w:val="00AB1923"/>
    <w:rsid w:val="00AC0B42"/>
    <w:rsid w:val="00AC1127"/>
    <w:rsid w:val="00AC37BE"/>
    <w:rsid w:val="00AD22CE"/>
    <w:rsid w:val="00AE1CEC"/>
    <w:rsid w:val="00AE21FF"/>
    <w:rsid w:val="00AE6B29"/>
    <w:rsid w:val="00B17CD1"/>
    <w:rsid w:val="00B33AEC"/>
    <w:rsid w:val="00B33F47"/>
    <w:rsid w:val="00B355B5"/>
    <w:rsid w:val="00B41897"/>
    <w:rsid w:val="00B43FDE"/>
    <w:rsid w:val="00B53FE4"/>
    <w:rsid w:val="00B66EA2"/>
    <w:rsid w:val="00B80DFC"/>
    <w:rsid w:val="00B97ED7"/>
    <w:rsid w:val="00BA58DC"/>
    <w:rsid w:val="00BA5C95"/>
    <w:rsid w:val="00BA5F58"/>
    <w:rsid w:val="00BB4F55"/>
    <w:rsid w:val="00BB6C16"/>
    <w:rsid w:val="00BE7676"/>
    <w:rsid w:val="00BE7AA1"/>
    <w:rsid w:val="00C0685E"/>
    <w:rsid w:val="00C06F3C"/>
    <w:rsid w:val="00C155EB"/>
    <w:rsid w:val="00C16ABF"/>
    <w:rsid w:val="00C252C1"/>
    <w:rsid w:val="00C30A96"/>
    <w:rsid w:val="00C31442"/>
    <w:rsid w:val="00C31E34"/>
    <w:rsid w:val="00C543E9"/>
    <w:rsid w:val="00C62B09"/>
    <w:rsid w:val="00C86EA0"/>
    <w:rsid w:val="00CA14FF"/>
    <w:rsid w:val="00CA71CB"/>
    <w:rsid w:val="00CA76E3"/>
    <w:rsid w:val="00CA7927"/>
    <w:rsid w:val="00CB57A7"/>
    <w:rsid w:val="00CC69B6"/>
    <w:rsid w:val="00CD5E11"/>
    <w:rsid w:val="00CE061C"/>
    <w:rsid w:val="00CE6877"/>
    <w:rsid w:val="00D2480F"/>
    <w:rsid w:val="00D27084"/>
    <w:rsid w:val="00D36F2B"/>
    <w:rsid w:val="00D47E67"/>
    <w:rsid w:val="00D510C4"/>
    <w:rsid w:val="00D568B5"/>
    <w:rsid w:val="00D80EF9"/>
    <w:rsid w:val="00D86A56"/>
    <w:rsid w:val="00D91280"/>
    <w:rsid w:val="00DA6E8A"/>
    <w:rsid w:val="00DB206A"/>
    <w:rsid w:val="00DB5D71"/>
    <w:rsid w:val="00DD5451"/>
    <w:rsid w:val="00DF5D3E"/>
    <w:rsid w:val="00E07317"/>
    <w:rsid w:val="00E0795A"/>
    <w:rsid w:val="00E1627D"/>
    <w:rsid w:val="00E17504"/>
    <w:rsid w:val="00E55824"/>
    <w:rsid w:val="00E60276"/>
    <w:rsid w:val="00E7108E"/>
    <w:rsid w:val="00E747B9"/>
    <w:rsid w:val="00EB144E"/>
    <w:rsid w:val="00EC3573"/>
    <w:rsid w:val="00EC6540"/>
    <w:rsid w:val="00ED4CC9"/>
    <w:rsid w:val="00EF1217"/>
    <w:rsid w:val="00EF1235"/>
    <w:rsid w:val="00EF3473"/>
    <w:rsid w:val="00EF57D1"/>
    <w:rsid w:val="00F04C20"/>
    <w:rsid w:val="00F21E72"/>
    <w:rsid w:val="00F223EF"/>
    <w:rsid w:val="00F2385E"/>
    <w:rsid w:val="00F26E90"/>
    <w:rsid w:val="00F27FC0"/>
    <w:rsid w:val="00F32FCD"/>
    <w:rsid w:val="00F41220"/>
    <w:rsid w:val="00F43413"/>
    <w:rsid w:val="00FA27A1"/>
    <w:rsid w:val="00FD5296"/>
    <w:rsid w:val="00FD6164"/>
    <w:rsid w:val="00FE1502"/>
    <w:rsid w:val="00FE3CBB"/>
    <w:rsid w:val="00FF6914"/>
    <w:rsid w:val="0130CBDF"/>
    <w:rsid w:val="07AF94DB"/>
    <w:rsid w:val="10384F9B"/>
    <w:rsid w:val="210F113C"/>
    <w:rsid w:val="32172A60"/>
    <w:rsid w:val="33099CDC"/>
    <w:rsid w:val="533F5482"/>
    <w:rsid w:val="60F9FBAC"/>
    <w:rsid w:val="68769B55"/>
    <w:rsid w:val="779004AC"/>
    <w:rsid w:val="7C476815"/>
    <w:rsid w:val="7E614D4E"/>
    <w:rsid w:val="7F5CF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BA6F6"/>
  <w15:chartTrackingRefBased/>
  <w15:docId w15:val="{5E51F32F-F085-48FE-9BF6-ADA4EED8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5B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5B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55B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5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5B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5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5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5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5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355B5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355B5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B355B5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355B5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355B5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355B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355B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355B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355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5B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355B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5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355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5B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355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5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5B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5B5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355B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5B5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B355B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902CC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02CCF"/>
  </w:style>
  <w:style w:type="paragraph" w:styleId="Footer">
    <w:name w:val="footer"/>
    <w:basedOn w:val="Normal"/>
    <w:link w:val="FooterChar"/>
    <w:uiPriority w:val="99"/>
    <w:unhideWhenUsed/>
    <w:rsid w:val="00902CC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02CCF"/>
  </w:style>
  <w:style w:type="character" w:styleId="wacimagecontainer" w:customStyle="1">
    <w:name w:val="wacimagecontainer"/>
    <w:basedOn w:val="DefaultParagraphFont"/>
    <w:rsid w:val="00184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A01413D03A4140AE05944D5741F6EF" ma:contentTypeVersion="19" ma:contentTypeDescription="Create a new document." ma:contentTypeScope="" ma:versionID="cb5bdd89b25447a9951b7fe731422058">
  <xsd:schema xmlns:xsd="http://www.w3.org/2001/XMLSchema" xmlns:xs="http://www.w3.org/2001/XMLSchema" xmlns:p="http://schemas.microsoft.com/office/2006/metadata/properties" xmlns:ns2="e7de7d7c-fc4c-4231-b7a9-c37f9919cd3c" xmlns:ns3="ab461f08-8869-4e05-9205-c876576b98df" xmlns:ns4="5565a144-a2af-4fad-bc2f-cafb023fbe7b" targetNamespace="http://schemas.microsoft.com/office/2006/metadata/properties" ma:root="true" ma:fieldsID="7bb87512a2cde11553af9ed7e2d537d5" ns2:_="" ns3:_="" ns4:_="">
    <xsd:import namespace="e7de7d7c-fc4c-4231-b7a9-c37f9919cd3c"/>
    <xsd:import namespace="ab461f08-8869-4e05-9205-c876576b98df"/>
    <xsd:import namespace="5565a144-a2af-4fad-bc2f-cafb023fbe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e7d7c-fc4c-4231-b7a9-c37f9919cd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9276cc-6f02-4328-8dd9-aefcde40ea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61f08-8869-4e05-9205-c876576b98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5a144-a2af-4fad-bc2f-cafb023fbe7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9d164a8-1555-4ab6-be28-ee26890c1312}" ma:internalName="TaxCatchAll" ma:showField="CatchAllData" ma:web="ab461f08-8869-4e05-9205-c876576b98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de7d7c-fc4c-4231-b7a9-c37f9919cd3c">
      <Terms xmlns="http://schemas.microsoft.com/office/infopath/2007/PartnerControls"/>
    </lcf76f155ced4ddcb4097134ff3c332f>
    <TaxCatchAll xmlns="5565a144-a2af-4fad-bc2f-cafb023fbe7b" xsi:nil="true"/>
  </documentManagement>
</p:properties>
</file>

<file path=customXml/itemProps1.xml><?xml version="1.0" encoding="utf-8"?>
<ds:datastoreItem xmlns:ds="http://schemas.openxmlformats.org/officeDocument/2006/customXml" ds:itemID="{A6F45498-4B65-4DFE-8E00-D3B416598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de7d7c-fc4c-4231-b7a9-c37f9919cd3c"/>
    <ds:schemaRef ds:uri="ab461f08-8869-4e05-9205-c876576b98df"/>
    <ds:schemaRef ds:uri="5565a144-a2af-4fad-bc2f-cafb023fb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BC004B-E903-47F7-B848-5D4D7B77A5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E31E7-2859-4D8C-B2E0-88F6CB2BC0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BB2F93-A394-4EDC-874C-941FBA24718E}">
  <ds:schemaRefs>
    <ds:schemaRef ds:uri="http://schemas.microsoft.com/office/2006/metadata/properties"/>
    <ds:schemaRef ds:uri="http://schemas.microsoft.com/office/infopath/2007/PartnerControls"/>
    <ds:schemaRef ds:uri="e7de7d7c-fc4c-4231-b7a9-c37f9919cd3c"/>
    <ds:schemaRef ds:uri="5565a144-a2af-4fad-bc2f-cafb023fbe7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John Anderson (Div. Activities)</dc:creator>
  <keywords/>
  <dc:description/>
  <lastModifiedBy>John Anderson (Div. Activities)</lastModifiedBy>
  <revision>35</revision>
  <dcterms:created xsi:type="dcterms:W3CDTF">2026-09-25T08:27:00.0000000Z</dcterms:created>
  <dcterms:modified xsi:type="dcterms:W3CDTF">2026-09-28T09:53:54.0020400Z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0x010100E5A01413D03A4140AE05944D5741F6EF</vt:lpwstr>
  </property>
  <property fmtid="{D5CDD505-2E9C-101B-9397-08002B2CF9AE}" pid="3" name="MediaServiceImageTags">
    <vt:lpwstr/>
  </property>
</Properties>
</file>